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F284" w14:textId="1969274B" w:rsidR="00DD6C8F" w:rsidRPr="003D17A3" w:rsidRDefault="00DD6C8F" w:rsidP="00DD6C8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D17A3">
        <w:rPr>
          <w:rFonts w:ascii="Arial" w:hAnsi="Arial" w:cs="Arial"/>
          <w:b/>
          <w:bCs/>
          <w:sz w:val="32"/>
          <w:szCs w:val="32"/>
        </w:rPr>
        <w:t>Checklists</w:t>
      </w:r>
    </w:p>
    <w:p w14:paraId="62EF825D" w14:textId="77777777" w:rsidR="00DD6C8F" w:rsidRDefault="00DD6C8F" w:rsidP="000F37E3">
      <w:pPr>
        <w:spacing w:after="0" w:line="240" w:lineRule="auto"/>
        <w:rPr>
          <w:b/>
          <w:bCs/>
        </w:rPr>
      </w:pPr>
    </w:p>
    <w:p w14:paraId="3950EA0E" w14:textId="7B3A622B" w:rsidR="0096642F" w:rsidRDefault="001B1E9F" w:rsidP="000F37E3">
      <w:pPr>
        <w:spacing w:after="0" w:line="240" w:lineRule="auto"/>
      </w:pPr>
      <w:r>
        <w:rPr>
          <w:b/>
          <w:bCs/>
        </w:rPr>
        <w:t>Purpose:</w:t>
      </w:r>
      <w:r>
        <w:t xml:space="preserve"> Tasks </w:t>
      </w:r>
      <w:r w:rsidR="006D7FE1">
        <w:t>to</w:t>
      </w:r>
      <w:r>
        <w:t xml:space="preserve"> consider complet</w:t>
      </w:r>
      <w:r w:rsidR="006D7FE1">
        <w:t>ing</w:t>
      </w:r>
      <w:r>
        <w:t xml:space="preserve"> as part of a </w:t>
      </w:r>
      <w:r w:rsidR="006D7FE1">
        <w:t>start-of-day</w:t>
      </w:r>
      <w:r>
        <w:t xml:space="preserve"> process. </w:t>
      </w:r>
    </w:p>
    <w:p w14:paraId="30426975" w14:textId="77777777" w:rsidR="00DD6C8F" w:rsidRDefault="00DD6C8F" w:rsidP="000F37E3">
      <w:pPr>
        <w:spacing w:after="0" w:line="240" w:lineRule="auto"/>
      </w:pPr>
    </w:p>
    <w:p w14:paraId="7123EC87" w14:textId="26A251E4" w:rsidR="001B1E9F" w:rsidRDefault="001B1E9F" w:rsidP="000F37E3">
      <w:pPr>
        <w:spacing w:after="0" w:line="240" w:lineRule="auto"/>
      </w:pPr>
      <w:r>
        <w:t xml:space="preserve">Disclaimer: Adjust according to your Practice’s workflow. This is just a </w:t>
      </w:r>
      <w:r w:rsidR="00A95A67">
        <w:t xml:space="preserve">general </w:t>
      </w:r>
      <w:r>
        <w:t>guide</w:t>
      </w:r>
      <w:r w:rsidR="00DF46C6">
        <w:t>.</w:t>
      </w:r>
      <w:r w:rsidR="003E6615">
        <w:t xml:space="preserve"> </w:t>
      </w:r>
    </w:p>
    <w:p w14:paraId="5224DC87" w14:textId="77777777" w:rsidR="00B266FE" w:rsidRDefault="00B266FE" w:rsidP="000F37E3">
      <w:pPr>
        <w:spacing w:after="0" w:line="240" w:lineRule="auto"/>
      </w:pPr>
    </w:p>
    <w:p w14:paraId="651B87A8" w14:textId="77777777" w:rsidR="001B1E9F" w:rsidRDefault="001B1E9F" w:rsidP="004440C0">
      <w:pPr>
        <w:spacing w:after="0" w:line="240" w:lineRule="auto"/>
        <w:rPr>
          <w:b/>
          <w:bCs/>
        </w:rPr>
      </w:pPr>
    </w:p>
    <w:p w14:paraId="4B02CAE8" w14:textId="741254A2" w:rsidR="00271F3B" w:rsidRDefault="00271F3B" w:rsidP="004440C0">
      <w:pPr>
        <w:spacing w:after="0" w:line="240" w:lineRule="auto"/>
        <w:rPr>
          <w:b/>
          <w:bCs/>
        </w:rPr>
      </w:pPr>
      <w:r w:rsidRPr="00E369E5">
        <w:rPr>
          <w:b/>
          <w:bCs/>
        </w:rPr>
        <w:t>Checklist</w:t>
      </w:r>
      <w:r w:rsidR="007F7B7C">
        <w:rPr>
          <w:b/>
          <w:bCs/>
        </w:rPr>
        <w:t xml:space="preserve"> </w:t>
      </w:r>
      <w:r w:rsidR="00B266FE">
        <w:rPr>
          <w:b/>
          <w:bCs/>
        </w:rPr>
        <w:t>–</w:t>
      </w:r>
      <w:r w:rsidR="007F7B7C">
        <w:rPr>
          <w:b/>
          <w:bCs/>
        </w:rPr>
        <w:t xml:space="preserve"> Reception</w:t>
      </w:r>
    </w:p>
    <w:p w14:paraId="09FF38B6" w14:textId="77777777" w:rsidR="00B266FE" w:rsidRDefault="00B266FE" w:rsidP="004440C0">
      <w:pPr>
        <w:spacing w:after="0" w:line="240" w:lineRule="auto"/>
        <w:rPr>
          <w:b/>
          <w:bCs/>
        </w:rPr>
      </w:pPr>
    </w:p>
    <w:tbl>
      <w:tblPr>
        <w:tblStyle w:val="GridTable5Dark-Accent1"/>
        <w:tblW w:w="4998" w:type="pct"/>
        <w:tblLook w:val="0480" w:firstRow="0" w:lastRow="0" w:firstColumn="1" w:lastColumn="0" w:noHBand="0" w:noVBand="1"/>
      </w:tblPr>
      <w:tblGrid>
        <w:gridCol w:w="741"/>
        <w:gridCol w:w="8271"/>
      </w:tblGrid>
      <w:tr w:rsidR="00B640C4" w:rsidRPr="00A1291F" w14:paraId="440074D8" w14:textId="77777777" w:rsidTr="009A0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sdt>
            <w:sdtPr>
              <w:id w:val="-143451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B0B51" w14:textId="5E7FBB57" w:rsidR="00B640C4" w:rsidRDefault="00740CC6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89" w:type="pct"/>
          </w:tcPr>
          <w:p w14:paraId="4D6DEE2E" w14:textId="7BCE8330" w:rsidR="00B640C4" w:rsidRPr="009A0AE5" w:rsidRDefault="00B640C4" w:rsidP="00781527">
            <w:pPr>
              <w:spacing w:before="240" w:after="240"/>
              <w:ind w:left="17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A0AE5">
              <w:rPr>
                <w:b/>
                <w:bCs/>
                <w:color w:val="000000" w:themeColor="text1"/>
                <w:sz w:val="22"/>
                <w:szCs w:val="22"/>
              </w:rPr>
              <w:t>Run Bulk Verifiers</w:t>
            </w:r>
          </w:p>
          <w:p w14:paraId="3965A75F" w14:textId="7277241A" w:rsidR="00423E29" w:rsidRPr="00FB59DA" w:rsidRDefault="00B640C4" w:rsidP="00B266FE">
            <w:pPr>
              <w:pStyle w:val="ListParagraph"/>
              <w:numPr>
                <w:ilvl w:val="0"/>
                <w:numId w:val="13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FB59DA">
              <w:rPr>
                <w:color w:val="000000" w:themeColor="text1"/>
                <w:sz w:val="22"/>
                <w:szCs w:val="22"/>
              </w:rPr>
              <w:t xml:space="preserve">Appointment Book &gt; </w:t>
            </w:r>
            <w:r w:rsidR="004E1E69" w:rsidRPr="00FB59DA">
              <w:rPr>
                <w:color w:val="000000" w:themeColor="text1"/>
                <w:sz w:val="22"/>
                <w:szCs w:val="22"/>
              </w:rPr>
              <w:t>Utilities</w:t>
            </w:r>
            <w:r w:rsidRPr="00FB59DA">
              <w:rPr>
                <w:color w:val="000000" w:themeColor="text1"/>
                <w:sz w:val="22"/>
                <w:szCs w:val="22"/>
              </w:rPr>
              <w:t xml:space="preserve"> &gt; </w:t>
            </w:r>
            <w:r w:rsidR="004E1E69" w:rsidRPr="00FB59DA">
              <w:rPr>
                <w:color w:val="000000" w:themeColor="text1"/>
                <w:sz w:val="22"/>
                <w:szCs w:val="22"/>
              </w:rPr>
              <w:t>Bulk Patient Verification</w:t>
            </w:r>
            <w:r w:rsidRPr="00FB59D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4E1E69" w:rsidRPr="00FB59DA">
              <w:rPr>
                <w:color w:val="000000" w:themeColor="text1"/>
                <w:sz w:val="22"/>
                <w:szCs w:val="22"/>
              </w:rPr>
              <w:t xml:space="preserve">Choose the provider(s) and date range (could be today or tomorrow, etc.). </w:t>
            </w:r>
            <w:r w:rsidRPr="00FB59DA">
              <w:rPr>
                <w:color w:val="000000" w:themeColor="text1"/>
                <w:sz w:val="22"/>
                <w:szCs w:val="22"/>
              </w:rPr>
              <w:t xml:space="preserve">This </w:t>
            </w:r>
            <w:r w:rsidR="004E1E69" w:rsidRPr="00FB59DA">
              <w:rPr>
                <w:color w:val="000000" w:themeColor="text1"/>
                <w:sz w:val="22"/>
                <w:szCs w:val="22"/>
              </w:rPr>
              <w:t xml:space="preserve">will </w:t>
            </w:r>
            <w:r w:rsidR="00D32CCA" w:rsidRPr="00FB59DA">
              <w:rPr>
                <w:color w:val="000000" w:themeColor="text1"/>
                <w:sz w:val="22"/>
                <w:szCs w:val="22"/>
              </w:rPr>
              <w:t xml:space="preserve">generate </w:t>
            </w:r>
            <w:r w:rsidR="00A17D19" w:rsidRPr="00FB59DA">
              <w:rPr>
                <w:color w:val="000000" w:themeColor="text1"/>
                <w:sz w:val="22"/>
                <w:szCs w:val="22"/>
              </w:rPr>
              <w:t xml:space="preserve">a patient list and perform a </w:t>
            </w:r>
            <w:r w:rsidR="00F01CD5" w:rsidRPr="00FB59DA">
              <w:rPr>
                <w:color w:val="000000" w:themeColor="text1"/>
                <w:sz w:val="22"/>
                <w:szCs w:val="22"/>
              </w:rPr>
              <w:t>patient verification</w:t>
            </w:r>
            <w:r w:rsidRPr="00FB59DA">
              <w:rPr>
                <w:color w:val="000000" w:themeColor="text1"/>
                <w:sz w:val="22"/>
                <w:szCs w:val="22"/>
              </w:rPr>
              <w:t>.</w:t>
            </w:r>
            <w:r w:rsidR="000616CC" w:rsidRPr="00FB59DA">
              <w:rPr>
                <w:color w:val="000000" w:themeColor="text1"/>
                <w:sz w:val="22"/>
                <w:szCs w:val="22"/>
              </w:rPr>
              <w:t xml:space="preserve"> Note: </w:t>
            </w:r>
            <w:r w:rsidR="00B40505" w:rsidRPr="00FB59DA">
              <w:rPr>
                <w:color w:val="000000" w:themeColor="text1"/>
                <w:sz w:val="22"/>
                <w:szCs w:val="22"/>
              </w:rPr>
              <w:t xml:space="preserve">Right click a patient &gt; </w:t>
            </w:r>
            <w:r w:rsidR="00B80A12" w:rsidRPr="00FB59DA">
              <w:rPr>
                <w:color w:val="000000" w:themeColor="text1"/>
                <w:sz w:val="22"/>
                <w:szCs w:val="22"/>
              </w:rPr>
              <w:t>view</w:t>
            </w:r>
            <w:r w:rsidR="00B40505" w:rsidRPr="00FB59DA">
              <w:rPr>
                <w:color w:val="000000" w:themeColor="text1"/>
                <w:sz w:val="22"/>
                <w:szCs w:val="22"/>
              </w:rPr>
              <w:t xml:space="preserve"> details &gt; to add an appointment</w:t>
            </w:r>
            <w:r w:rsidR="00B80A12" w:rsidRPr="00FB59DA">
              <w:rPr>
                <w:color w:val="000000" w:themeColor="text1"/>
                <w:sz w:val="22"/>
                <w:szCs w:val="22"/>
              </w:rPr>
              <w:t xml:space="preserve"> note if a patient has failed verification. </w:t>
            </w:r>
          </w:p>
          <w:p w14:paraId="2A33083C" w14:textId="77777777" w:rsidR="003E074E" w:rsidRPr="00FB59DA" w:rsidRDefault="003E074E" w:rsidP="00B266FE">
            <w:pPr>
              <w:pStyle w:val="ListParagraph"/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766962CE" w14:textId="57120F4A" w:rsidR="003E074E" w:rsidRPr="00FB59DA" w:rsidRDefault="00AC167A" w:rsidP="00B266FE">
            <w:pPr>
              <w:pStyle w:val="ListParagraph"/>
              <w:numPr>
                <w:ilvl w:val="0"/>
                <w:numId w:val="13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B59DA">
              <w:rPr>
                <w:color w:val="000000" w:themeColor="text1"/>
                <w:sz w:val="22"/>
                <w:szCs w:val="22"/>
              </w:rPr>
              <w:t>A</w:t>
            </w:r>
            <w:r w:rsidR="003E074E" w:rsidRPr="00FB59DA">
              <w:rPr>
                <w:color w:val="000000" w:themeColor="text1"/>
                <w:sz w:val="22"/>
                <w:szCs w:val="22"/>
              </w:rPr>
              <w:t>ppointment Book &gt; Utilities &gt; Bulk Health Identifier Lookup. Choose the provider(s) and date range (could be today or tomorrow, etc.). This will generate a patient list and perform a HI lookup. Note: Right click a patient &gt; view details &gt; to add an appointment note if a patient has failed verification.</w:t>
            </w:r>
          </w:p>
        </w:tc>
      </w:tr>
      <w:tr w:rsidR="005A00E4" w:rsidRPr="00A1291F" w14:paraId="771EF17B" w14:textId="77777777" w:rsidTr="009A0AE5">
        <w:trPr>
          <w:trHeight w:val="680"/>
        </w:trPr>
        <w:sdt>
          <w:sdtPr>
            <w:id w:val="-4483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11" w:type="pct"/>
              </w:tcPr>
              <w:p w14:paraId="0F5DF956" w14:textId="2DD28D42" w:rsidR="005A00E4" w:rsidRDefault="00CB1510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CB1510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4589" w:type="pct"/>
          </w:tcPr>
          <w:p w14:paraId="5BAC861E" w14:textId="27353DE7" w:rsidR="005A00E4" w:rsidRPr="00BA047D" w:rsidRDefault="005A00E4" w:rsidP="00781527">
            <w:pPr>
              <w:spacing w:before="240" w:after="240"/>
              <w:ind w:left="17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A047D">
              <w:rPr>
                <w:b/>
                <w:bCs/>
                <w:sz w:val="22"/>
                <w:szCs w:val="22"/>
              </w:rPr>
              <w:t>Print Day Sheet</w:t>
            </w:r>
          </w:p>
          <w:p w14:paraId="4A7B5846" w14:textId="1081DB21" w:rsidR="004E1E69" w:rsidRPr="00FB59DA" w:rsidRDefault="004E1E69" w:rsidP="00B266FE">
            <w:pPr>
              <w:pStyle w:val="ListParagraph"/>
              <w:numPr>
                <w:ilvl w:val="0"/>
                <w:numId w:val="14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B59DA">
              <w:rPr>
                <w:b/>
                <w:bCs/>
                <w:sz w:val="22"/>
                <w:szCs w:val="22"/>
              </w:rPr>
              <w:t>Appointment Book</w:t>
            </w:r>
            <w:r w:rsidRPr="00FB59DA">
              <w:rPr>
                <w:sz w:val="22"/>
                <w:szCs w:val="22"/>
              </w:rPr>
              <w:t xml:space="preserve"> </w:t>
            </w:r>
            <w:r w:rsidR="005A00E4" w:rsidRPr="00FB59DA">
              <w:rPr>
                <w:sz w:val="22"/>
                <w:szCs w:val="22"/>
              </w:rPr>
              <w:t xml:space="preserve">&gt; </w:t>
            </w:r>
            <w:r w:rsidRPr="00FB59DA">
              <w:rPr>
                <w:b/>
                <w:bCs/>
                <w:sz w:val="22"/>
                <w:szCs w:val="22"/>
              </w:rPr>
              <w:t>File</w:t>
            </w:r>
            <w:r w:rsidR="005A00E4" w:rsidRPr="00FB59DA">
              <w:rPr>
                <w:sz w:val="22"/>
                <w:szCs w:val="22"/>
              </w:rPr>
              <w:t xml:space="preserve"> &gt; </w:t>
            </w:r>
            <w:r w:rsidRPr="00FB59DA">
              <w:rPr>
                <w:b/>
                <w:bCs/>
                <w:sz w:val="22"/>
                <w:szCs w:val="22"/>
              </w:rPr>
              <w:t xml:space="preserve">Print Day Sheet. </w:t>
            </w:r>
          </w:p>
          <w:p w14:paraId="233303A1" w14:textId="52A8DB22" w:rsidR="00CF1901" w:rsidRPr="00FB59DA" w:rsidRDefault="00B06A03" w:rsidP="00B266FE">
            <w:pPr>
              <w:pStyle w:val="ListParagraph"/>
              <w:numPr>
                <w:ilvl w:val="0"/>
                <w:numId w:val="14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B59DA">
              <w:rPr>
                <w:sz w:val="22"/>
                <w:szCs w:val="22"/>
              </w:rPr>
              <w:t>To print list for driver</w:t>
            </w:r>
            <w:r w:rsidR="00947954" w:rsidRPr="00FB59DA">
              <w:rPr>
                <w:sz w:val="22"/>
                <w:szCs w:val="22"/>
              </w:rPr>
              <w:t>s</w:t>
            </w:r>
            <w:r w:rsidRPr="00FB59DA">
              <w:rPr>
                <w:sz w:val="22"/>
                <w:szCs w:val="22"/>
              </w:rPr>
              <w:t xml:space="preserve">, select column </w:t>
            </w:r>
            <w:r w:rsidRPr="00FB59DA">
              <w:rPr>
                <w:b/>
                <w:bCs/>
                <w:sz w:val="22"/>
                <w:szCs w:val="22"/>
              </w:rPr>
              <w:t>File</w:t>
            </w:r>
            <w:r w:rsidRPr="00FB59DA">
              <w:rPr>
                <w:sz w:val="22"/>
                <w:szCs w:val="22"/>
              </w:rPr>
              <w:t xml:space="preserve"> &gt; </w:t>
            </w:r>
            <w:r w:rsidRPr="00FB59DA">
              <w:rPr>
                <w:b/>
                <w:bCs/>
                <w:sz w:val="22"/>
                <w:szCs w:val="22"/>
              </w:rPr>
              <w:t>Print Day Sheet</w:t>
            </w:r>
          </w:p>
        </w:tc>
      </w:tr>
      <w:tr w:rsidR="003D535F" w:rsidRPr="00A1291F" w14:paraId="58794522" w14:textId="77777777" w:rsidTr="009A0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id w:val="202567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11" w:type="pct"/>
              </w:tcPr>
              <w:p w14:paraId="7E6CB9DB" w14:textId="0BCDDCFC" w:rsidR="003D535F" w:rsidRDefault="00C10DA8" w:rsidP="006521AD">
                <w:pPr>
                  <w:spacing w:before="240" w:after="240"/>
                  <w:ind w:left="113" w:right="170"/>
                </w:pPr>
                <w:r w:rsidRPr="00C10D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89" w:type="pct"/>
          </w:tcPr>
          <w:p w14:paraId="743B40C9" w14:textId="0F80A4BE" w:rsidR="00791561" w:rsidRPr="00BA047D" w:rsidRDefault="00CA234B" w:rsidP="00781527">
            <w:pPr>
              <w:spacing w:before="240" w:after="240"/>
              <w:ind w:left="17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Check </w:t>
            </w:r>
            <w:r w:rsidR="00735C28">
              <w:rPr>
                <w:b/>
                <w:bCs/>
                <w:sz w:val="22"/>
                <w:szCs w:val="22"/>
              </w:rPr>
              <w:t>unbilled past appointments</w:t>
            </w:r>
          </w:p>
          <w:p w14:paraId="2C231214" w14:textId="2CF175C9" w:rsidR="003D535F" w:rsidRPr="00CA234B" w:rsidRDefault="003E62D2" w:rsidP="00CA234B">
            <w:pPr>
              <w:pStyle w:val="ListParagraph"/>
              <w:numPr>
                <w:ilvl w:val="0"/>
                <w:numId w:val="17"/>
              </w:numPr>
              <w:spacing w:before="240" w:after="240"/>
              <w:ind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A234B">
              <w:rPr>
                <w:b/>
                <w:bCs/>
                <w:color w:val="000000" w:themeColor="text1"/>
                <w:sz w:val="22"/>
                <w:szCs w:val="22"/>
              </w:rPr>
              <w:t>Appointment Book</w:t>
            </w:r>
            <w:r w:rsidRPr="00CA234B">
              <w:rPr>
                <w:color w:val="000000" w:themeColor="text1"/>
                <w:sz w:val="22"/>
                <w:szCs w:val="22"/>
              </w:rPr>
              <w:t xml:space="preserve"> &gt; </w:t>
            </w:r>
            <w:r w:rsidRPr="00CA234B">
              <w:rPr>
                <w:b/>
                <w:bCs/>
                <w:color w:val="000000" w:themeColor="text1"/>
                <w:sz w:val="22"/>
                <w:szCs w:val="22"/>
              </w:rPr>
              <w:t xml:space="preserve">View </w:t>
            </w:r>
            <w:r w:rsidRPr="00CA234B">
              <w:rPr>
                <w:color w:val="000000" w:themeColor="text1"/>
                <w:sz w:val="22"/>
                <w:szCs w:val="22"/>
              </w:rPr>
              <w:t xml:space="preserve">&gt; </w:t>
            </w:r>
            <w:r w:rsidRPr="00CA234B">
              <w:rPr>
                <w:b/>
                <w:bCs/>
                <w:color w:val="000000" w:themeColor="text1"/>
                <w:sz w:val="22"/>
                <w:szCs w:val="22"/>
              </w:rPr>
              <w:t>Uncompleted Appointments</w:t>
            </w:r>
            <w:r w:rsidRPr="00CA234B">
              <w:rPr>
                <w:color w:val="000000" w:themeColor="text1"/>
                <w:sz w:val="22"/>
                <w:szCs w:val="22"/>
              </w:rPr>
              <w:t>. This will only show past appointments</w:t>
            </w:r>
          </w:p>
        </w:tc>
      </w:tr>
      <w:tr w:rsidR="004E1E69" w:rsidRPr="00A1291F" w14:paraId="42779255" w14:textId="77777777" w:rsidTr="009A0AE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sdt>
            <w:sdtPr>
              <w:id w:val="620967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5B5D91" w14:textId="1ABEEDFB" w:rsidR="004E1E69" w:rsidRDefault="00CB1510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CB151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89" w:type="pct"/>
          </w:tcPr>
          <w:p w14:paraId="3DC735E6" w14:textId="0A2A9699" w:rsidR="004E1E69" w:rsidRPr="00BA047D" w:rsidRDefault="004E1E69" w:rsidP="00781527">
            <w:pPr>
              <w:spacing w:before="240" w:after="240"/>
              <w:ind w:left="17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A047D">
              <w:rPr>
                <w:b/>
                <w:bCs/>
                <w:sz w:val="22"/>
                <w:szCs w:val="22"/>
              </w:rPr>
              <w:t>Check Appointment Reminder Replies (Bp Comms</w:t>
            </w:r>
            <w:r w:rsidR="00CC2476" w:rsidRPr="00BA047D">
              <w:rPr>
                <w:b/>
                <w:bCs/>
                <w:sz w:val="22"/>
                <w:szCs w:val="22"/>
              </w:rPr>
              <w:t xml:space="preserve"> only</w:t>
            </w:r>
            <w:r w:rsidRPr="00BA047D">
              <w:rPr>
                <w:b/>
                <w:bCs/>
                <w:sz w:val="22"/>
                <w:szCs w:val="22"/>
              </w:rPr>
              <w:t>)</w:t>
            </w:r>
          </w:p>
          <w:p w14:paraId="5E2166F4" w14:textId="55F6E50B" w:rsidR="004E1E69" w:rsidRPr="00FB59DA" w:rsidRDefault="00F01CD5" w:rsidP="00B266FE">
            <w:pPr>
              <w:pStyle w:val="ListParagraph"/>
              <w:numPr>
                <w:ilvl w:val="0"/>
                <w:numId w:val="15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B59DA">
              <w:rPr>
                <w:b/>
                <w:bCs/>
                <w:sz w:val="22"/>
                <w:szCs w:val="22"/>
              </w:rPr>
              <w:t>Appointment Book</w:t>
            </w:r>
            <w:r w:rsidRPr="00FB59DA">
              <w:rPr>
                <w:sz w:val="22"/>
                <w:szCs w:val="22"/>
              </w:rPr>
              <w:t xml:space="preserve"> &gt; </w:t>
            </w:r>
            <w:r w:rsidRPr="00FB59DA">
              <w:rPr>
                <w:b/>
                <w:bCs/>
                <w:sz w:val="22"/>
                <w:szCs w:val="22"/>
              </w:rPr>
              <w:t>Utilities</w:t>
            </w:r>
            <w:r w:rsidRPr="00FB59DA">
              <w:rPr>
                <w:sz w:val="22"/>
                <w:szCs w:val="22"/>
              </w:rPr>
              <w:t xml:space="preserve"> &gt; </w:t>
            </w:r>
            <w:r w:rsidRPr="00FB59DA">
              <w:rPr>
                <w:b/>
                <w:bCs/>
                <w:sz w:val="22"/>
                <w:szCs w:val="22"/>
              </w:rPr>
              <w:t xml:space="preserve">Check Appointment Reminder Replies. </w:t>
            </w:r>
            <w:r w:rsidRPr="00FB59DA">
              <w:rPr>
                <w:sz w:val="22"/>
                <w:szCs w:val="22"/>
              </w:rPr>
              <w:t>Select the appointment date and it will display</w:t>
            </w:r>
            <w:r w:rsidR="00C91B5E" w:rsidRPr="00FB59DA">
              <w:rPr>
                <w:sz w:val="22"/>
                <w:szCs w:val="22"/>
              </w:rPr>
              <w:t xml:space="preserve"> a list of patients who had messages sent, the original message and their replies (if any). </w:t>
            </w:r>
          </w:p>
        </w:tc>
      </w:tr>
      <w:tr w:rsidR="00344FED" w:rsidRPr="00A1291F" w14:paraId="7D8A853B" w14:textId="77777777" w:rsidTr="009A0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sdt>
            <w:sdtPr>
              <w:id w:val="-135573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3D255" w14:textId="354EACD0" w:rsidR="00344FED" w:rsidRDefault="00CB1510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CB1510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89" w:type="pct"/>
          </w:tcPr>
          <w:p w14:paraId="214385C1" w14:textId="0CB8E556" w:rsidR="00344FED" w:rsidRPr="00BA047D" w:rsidRDefault="00344FED" w:rsidP="00781527">
            <w:pPr>
              <w:spacing w:before="240" w:after="240"/>
              <w:ind w:left="17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A047D">
              <w:rPr>
                <w:b/>
                <w:bCs/>
                <w:sz w:val="22"/>
                <w:szCs w:val="22"/>
              </w:rPr>
              <w:t>(Ongoing) Add contact notes to track communication attempts</w:t>
            </w:r>
            <w:r w:rsidR="001B1E9F" w:rsidRPr="00BA047D">
              <w:rPr>
                <w:b/>
                <w:bCs/>
                <w:sz w:val="22"/>
                <w:szCs w:val="22"/>
              </w:rPr>
              <w:t xml:space="preserve"> and relevant </w:t>
            </w:r>
            <w:r w:rsidR="00A95A67">
              <w:rPr>
                <w:b/>
                <w:bCs/>
                <w:sz w:val="22"/>
                <w:szCs w:val="22"/>
              </w:rPr>
              <w:t>interactions</w:t>
            </w:r>
            <w:r w:rsidR="001B1E9F" w:rsidRPr="00BA047D">
              <w:rPr>
                <w:b/>
                <w:bCs/>
                <w:sz w:val="22"/>
                <w:szCs w:val="22"/>
              </w:rPr>
              <w:t xml:space="preserve"> with patients</w:t>
            </w:r>
          </w:p>
          <w:p w14:paraId="47C8CDC3" w14:textId="2DE35C17" w:rsidR="00D61AC4" w:rsidRPr="00FB59DA" w:rsidRDefault="00344FED" w:rsidP="00B266FE">
            <w:pPr>
              <w:pStyle w:val="ListParagraph"/>
              <w:numPr>
                <w:ilvl w:val="0"/>
                <w:numId w:val="15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B59DA">
              <w:rPr>
                <w:b/>
                <w:bCs/>
                <w:sz w:val="22"/>
                <w:szCs w:val="22"/>
              </w:rPr>
              <w:t xml:space="preserve">Appointment Book &gt; </w:t>
            </w:r>
            <w:r w:rsidR="00D61AC4" w:rsidRPr="00FB59DA">
              <w:rPr>
                <w:sz w:val="22"/>
                <w:szCs w:val="22"/>
              </w:rPr>
              <w:t xml:space="preserve">Right-click on appointment &gt; </w:t>
            </w:r>
            <w:r w:rsidR="004F1B1E" w:rsidRPr="00FB59DA">
              <w:rPr>
                <w:b/>
                <w:bCs/>
                <w:sz w:val="22"/>
                <w:szCs w:val="22"/>
              </w:rPr>
              <w:t>Record note</w:t>
            </w:r>
            <w:r w:rsidR="00956643" w:rsidRPr="00FB59DA">
              <w:rPr>
                <w:b/>
                <w:bCs/>
                <w:sz w:val="22"/>
                <w:szCs w:val="22"/>
              </w:rPr>
              <w:t xml:space="preserve"> </w:t>
            </w:r>
            <w:r w:rsidR="00956643" w:rsidRPr="00FB59DA">
              <w:rPr>
                <w:sz w:val="22"/>
                <w:szCs w:val="22"/>
              </w:rPr>
              <w:t xml:space="preserve">OR </w:t>
            </w:r>
            <w:r w:rsidR="00956643" w:rsidRPr="00FB59DA">
              <w:rPr>
                <w:b/>
                <w:bCs/>
                <w:sz w:val="22"/>
                <w:szCs w:val="22"/>
              </w:rPr>
              <w:t>Patient details &gt; Contact note</w:t>
            </w:r>
          </w:p>
        </w:tc>
      </w:tr>
    </w:tbl>
    <w:p w14:paraId="2B62D304" w14:textId="77777777" w:rsidR="00BE186D" w:rsidRDefault="006521AD" w:rsidP="004440C0">
      <w:pPr>
        <w:spacing w:after="0" w:line="240" w:lineRule="auto"/>
        <w:rPr>
          <w:b/>
          <w:bCs/>
        </w:rPr>
      </w:pPr>
      <w:r>
        <w:rPr>
          <w:b/>
          <w:bCs/>
        </w:rPr>
        <w:br/>
      </w:r>
    </w:p>
    <w:p w14:paraId="3F8B347F" w14:textId="7A9E7105" w:rsidR="00E16B73" w:rsidRDefault="00E369E5" w:rsidP="004440C0">
      <w:pPr>
        <w:spacing w:after="0" w:line="240" w:lineRule="auto"/>
        <w:rPr>
          <w:b/>
          <w:bCs/>
        </w:rPr>
      </w:pPr>
      <w:r w:rsidRPr="00E369E5">
        <w:rPr>
          <w:b/>
          <w:bCs/>
        </w:rPr>
        <w:lastRenderedPageBreak/>
        <w:t>End of Day Checklist</w:t>
      </w:r>
      <w:r w:rsidR="001B1E9F">
        <w:rPr>
          <w:b/>
          <w:bCs/>
        </w:rPr>
        <w:t xml:space="preserve"> (Management)</w:t>
      </w:r>
    </w:p>
    <w:p w14:paraId="02965169" w14:textId="77777777" w:rsidR="00B266FE" w:rsidRDefault="00B266FE" w:rsidP="004440C0">
      <w:pPr>
        <w:spacing w:after="0" w:line="240" w:lineRule="auto"/>
        <w:rPr>
          <w:b/>
          <w:bCs/>
        </w:rPr>
      </w:pP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740"/>
        <w:gridCol w:w="8276"/>
      </w:tblGrid>
      <w:tr w:rsidR="00A532C7" w14:paraId="75A267B5" w14:textId="77777777" w:rsidTr="007A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shd w:val="clear" w:color="auto" w:fill="FA9EAD"/>
          </w:tcPr>
          <w:sdt>
            <w:sdtPr>
              <w:id w:val="-1132095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D01FA" w14:textId="258712E1" w:rsidR="00A532C7" w:rsidRDefault="00A74287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A74287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276" w:type="dxa"/>
            <w:shd w:val="clear" w:color="auto" w:fill="FDDFE4"/>
          </w:tcPr>
          <w:p w14:paraId="3D73B5B7" w14:textId="1D8A68A5" w:rsidR="00A532C7" w:rsidRPr="00D85FE2" w:rsidRDefault="00A1291F" w:rsidP="00781527">
            <w:pPr>
              <w:spacing w:before="240" w:after="240"/>
              <w:ind w:left="170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85FE2">
              <w:rPr>
                <w:color w:val="000000" w:themeColor="text1"/>
                <w:sz w:val="22"/>
                <w:szCs w:val="22"/>
              </w:rPr>
              <w:t>Check if all appointments were billed</w:t>
            </w:r>
          </w:p>
          <w:p w14:paraId="2B3F5EF6" w14:textId="59BA7CB6" w:rsidR="00A1291F" w:rsidRPr="00A74287" w:rsidRDefault="009F1212" w:rsidP="00FB59DA">
            <w:pPr>
              <w:pStyle w:val="ListParagraph"/>
              <w:numPr>
                <w:ilvl w:val="0"/>
                <w:numId w:val="16"/>
              </w:numPr>
              <w:spacing w:before="240" w:after="240"/>
              <w:ind w:left="624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74287">
              <w:rPr>
                <w:b w:val="0"/>
                <w:bCs w:val="0"/>
                <w:color w:val="000000" w:themeColor="text1"/>
                <w:sz w:val="22"/>
                <w:szCs w:val="22"/>
              </w:rPr>
              <w:t>Main Screen</w:t>
            </w:r>
            <w:r w:rsidRPr="00A74287">
              <w:rPr>
                <w:color w:val="000000" w:themeColor="text1"/>
                <w:sz w:val="22"/>
                <w:szCs w:val="22"/>
              </w:rPr>
              <w:t xml:space="preserve"> &gt; </w:t>
            </w:r>
            <w:r w:rsidRPr="00A74287">
              <w:rPr>
                <w:b w:val="0"/>
                <w:bCs w:val="0"/>
                <w:color w:val="000000" w:themeColor="text1"/>
                <w:sz w:val="22"/>
                <w:szCs w:val="22"/>
              </w:rPr>
              <w:t>Management</w:t>
            </w:r>
            <w:r w:rsidRPr="00A74287">
              <w:rPr>
                <w:color w:val="000000" w:themeColor="text1"/>
                <w:sz w:val="22"/>
                <w:szCs w:val="22"/>
              </w:rPr>
              <w:t xml:space="preserve"> &gt; </w:t>
            </w:r>
            <w:r w:rsidRPr="00A74287">
              <w:rPr>
                <w:b w:val="0"/>
                <w:bCs w:val="0"/>
                <w:color w:val="000000" w:themeColor="text1"/>
                <w:sz w:val="22"/>
                <w:szCs w:val="22"/>
              </w:rPr>
              <w:t>Reports</w:t>
            </w:r>
            <w:r w:rsidRPr="00A74287">
              <w:rPr>
                <w:color w:val="000000" w:themeColor="text1"/>
                <w:sz w:val="22"/>
                <w:szCs w:val="22"/>
              </w:rPr>
              <w:t xml:space="preserve"> &gt; </w:t>
            </w:r>
            <w:r w:rsidRPr="00A74287">
              <w:rPr>
                <w:b w:val="0"/>
                <w:bCs w:val="0"/>
                <w:color w:val="000000" w:themeColor="text1"/>
                <w:sz w:val="22"/>
                <w:szCs w:val="22"/>
              </w:rPr>
              <w:t>Appointments (group by user)</w:t>
            </w:r>
            <w:r w:rsidRPr="00A74287">
              <w:rPr>
                <w:color w:val="000000" w:themeColor="text1"/>
                <w:sz w:val="22"/>
                <w:szCs w:val="22"/>
              </w:rPr>
              <w:t xml:space="preserve">. Appointment count should equal invoice count. If </w:t>
            </w:r>
            <w:r w:rsidR="00266A49">
              <w:rPr>
                <w:color w:val="000000" w:themeColor="text1"/>
                <w:sz w:val="22"/>
                <w:szCs w:val="22"/>
              </w:rPr>
              <w:t xml:space="preserve">a </w:t>
            </w:r>
            <w:r w:rsidRPr="00A74287">
              <w:rPr>
                <w:color w:val="000000" w:themeColor="text1"/>
                <w:sz w:val="22"/>
                <w:szCs w:val="22"/>
              </w:rPr>
              <w:t>discrepancy</w:t>
            </w:r>
            <w:r w:rsidR="00266A49">
              <w:rPr>
                <w:color w:val="000000" w:themeColor="text1"/>
                <w:sz w:val="22"/>
                <w:szCs w:val="22"/>
              </w:rPr>
              <w:t xml:space="preserve"> is present</w:t>
            </w:r>
            <w:r w:rsidRPr="00A74287">
              <w:rPr>
                <w:color w:val="000000" w:themeColor="text1"/>
                <w:sz w:val="22"/>
                <w:szCs w:val="22"/>
              </w:rPr>
              <w:t xml:space="preserve">, investigate further. </w:t>
            </w:r>
          </w:p>
          <w:p w14:paraId="18119589" w14:textId="0F1495F8" w:rsidR="00A1291F" w:rsidRPr="003E62D2" w:rsidRDefault="00E639C3" w:rsidP="003E62D2">
            <w:pPr>
              <w:pStyle w:val="ListParagraph"/>
              <w:numPr>
                <w:ilvl w:val="0"/>
                <w:numId w:val="16"/>
              </w:numPr>
              <w:spacing w:before="240" w:after="240"/>
              <w:ind w:left="624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74287">
              <w:rPr>
                <w:b w:val="0"/>
                <w:bCs w:val="0"/>
                <w:color w:val="000000" w:themeColor="text1"/>
                <w:sz w:val="22"/>
                <w:szCs w:val="22"/>
              </w:rPr>
              <w:t>Appointment Book</w:t>
            </w:r>
            <w:r w:rsidRPr="00A74287">
              <w:rPr>
                <w:color w:val="000000" w:themeColor="text1"/>
                <w:sz w:val="22"/>
                <w:szCs w:val="22"/>
              </w:rPr>
              <w:t xml:space="preserve">. Look for the colours grey – completed, </w:t>
            </w:r>
            <w:r w:rsidR="00AA2A62" w:rsidRPr="00A74287">
              <w:rPr>
                <w:color w:val="000000" w:themeColor="text1"/>
                <w:sz w:val="22"/>
                <w:szCs w:val="22"/>
              </w:rPr>
              <w:t xml:space="preserve">teal – invoiced, sky blue – paid or pink – did not attend. There should be no green – at billing. </w:t>
            </w:r>
          </w:p>
        </w:tc>
      </w:tr>
      <w:tr w:rsidR="00A532C7" w14:paraId="6EF60FCC" w14:textId="77777777" w:rsidTr="007A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shd w:val="clear" w:color="auto" w:fill="FA9EAD"/>
          </w:tcPr>
          <w:sdt>
            <w:sdtPr>
              <w:id w:val="58010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717AC5" w14:textId="1443FD05" w:rsidR="00A532C7" w:rsidRDefault="00A74287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A74287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276" w:type="dxa"/>
            <w:shd w:val="clear" w:color="auto" w:fill="FCC4CD"/>
          </w:tcPr>
          <w:p w14:paraId="7ABC9041" w14:textId="7E069F29" w:rsidR="00A532C7" w:rsidRPr="00D85FE2" w:rsidRDefault="005F3B3D" w:rsidP="00781527">
            <w:pPr>
              <w:spacing w:before="240" w:after="240"/>
              <w:ind w:left="17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85FE2">
              <w:rPr>
                <w:b/>
                <w:bCs/>
                <w:sz w:val="22"/>
                <w:szCs w:val="22"/>
              </w:rPr>
              <w:t>Verify billing</w:t>
            </w:r>
            <w:r w:rsidR="00C47D98" w:rsidRPr="00D85FE2">
              <w:rPr>
                <w:b/>
                <w:bCs/>
                <w:sz w:val="22"/>
                <w:szCs w:val="22"/>
              </w:rPr>
              <w:t xml:space="preserve"> is correct</w:t>
            </w:r>
          </w:p>
          <w:p w14:paraId="067FC6B0" w14:textId="60369BCE" w:rsidR="00C47D98" w:rsidRPr="004B2B8C" w:rsidRDefault="00C47D98" w:rsidP="00FB59DA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B2B8C">
              <w:rPr>
                <w:b/>
                <w:bCs/>
                <w:sz w:val="22"/>
                <w:szCs w:val="22"/>
              </w:rPr>
              <w:t>Main Screen</w:t>
            </w:r>
            <w:r w:rsidRPr="004B2B8C">
              <w:rPr>
                <w:sz w:val="22"/>
                <w:szCs w:val="22"/>
              </w:rPr>
              <w:t xml:space="preserve"> &gt; </w:t>
            </w:r>
            <w:r w:rsidRPr="004B2B8C">
              <w:rPr>
                <w:b/>
                <w:bCs/>
                <w:sz w:val="22"/>
                <w:szCs w:val="22"/>
              </w:rPr>
              <w:t>Reports</w:t>
            </w:r>
            <w:r w:rsidRPr="004B2B8C">
              <w:rPr>
                <w:sz w:val="22"/>
                <w:szCs w:val="22"/>
              </w:rPr>
              <w:t xml:space="preserve"> &gt; </w:t>
            </w:r>
            <w:r w:rsidRPr="004B2B8C">
              <w:rPr>
                <w:b/>
                <w:bCs/>
                <w:sz w:val="22"/>
                <w:szCs w:val="22"/>
              </w:rPr>
              <w:t>Work done by Provider by date</w:t>
            </w:r>
            <w:r w:rsidRPr="004B2B8C">
              <w:rPr>
                <w:sz w:val="22"/>
                <w:szCs w:val="22"/>
              </w:rPr>
              <w:t xml:space="preserve"> or </w:t>
            </w:r>
            <w:r w:rsidRPr="004B2B8C">
              <w:rPr>
                <w:b/>
                <w:bCs/>
                <w:sz w:val="22"/>
                <w:szCs w:val="22"/>
              </w:rPr>
              <w:t>Work done and fees taken</w:t>
            </w:r>
            <w:r w:rsidRPr="004B2B8C">
              <w:rPr>
                <w:sz w:val="22"/>
                <w:szCs w:val="22"/>
              </w:rPr>
              <w:t>. Choose the date range (today)</w:t>
            </w:r>
            <w:r w:rsidR="000D16AB" w:rsidRPr="004B2B8C">
              <w:rPr>
                <w:sz w:val="22"/>
                <w:szCs w:val="22"/>
              </w:rPr>
              <w:t xml:space="preserve"> for </w:t>
            </w:r>
            <w:r w:rsidR="00266A49">
              <w:rPr>
                <w:sz w:val="22"/>
                <w:szCs w:val="22"/>
              </w:rPr>
              <w:t xml:space="preserve">the </w:t>
            </w:r>
            <w:r w:rsidR="000D16AB" w:rsidRPr="004B2B8C">
              <w:rPr>
                <w:sz w:val="22"/>
                <w:szCs w:val="22"/>
              </w:rPr>
              <w:t>provider to confirm items billed correctly. This can either b</w:t>
            </w:r>
            <w:r w:rsidR="00266A49">
              <w:rPr>
                <w:sz w:val="22"/>
                <w:szCs w:val="22"/>
              </w:rPr>
              <w:t>e</w:t>
            </w:r>
            <w:r w:rsidR="000D16AB" w:rsidRPr="004B2B8C">
              <w:rPr>
                <w:sz w:val="22"/>
                <w:szCs w:val="22"/>
              </w:rPr>
              <w:t xml:space="preserve"> run and given to the provider, or </w:t>
            </w:r>
            <w:r w:rsidR="00B910B6" w:rsidRPr="004B2B8C">
              <w:rPr>
                <w:sz w:val="22"/>
                <w:szCs w:val="22"/>
              </w:rPr>
              <w:t>providers</w:t>
            </w:r>
            <w:r w:rsidR="000D16AB" w:rsidRPr="004B2B8C">
              <w:rPr>
                <w:sz w:val="22"/>
                <w:szCs w:val="22"/>
              </w:rPr>
              <w:t xml:space="preserve"> can be granted permission to run this report themselves. </w:t>
            </w:r>
            <w:r w:rsidR="003712EE" w:rsidRPr="004B2B8C">
              <w:rPr>
                <w:sz w:val="22"/>
                <w:szCs w:val="22"/>
              </w:rPr>
              <w:t xml:space="preserve">This could be a </w:t>
            </w:r>
            <w:r w:rsidR="001A7F17" w:rsidRPr="004B2B8C">
              <w:rPr>
                <w:sz w:val="22"/>
                <w:szCs w:val="22"/>
              </w:rPr>
              <w:t>useful</w:t>
            </w:r>
            <w:r w:rsidR="003712EE" w:rsidRPr="004B2B8C">
              <w:rPr>
                <w:sz w:val="22"/>
                <w:szCs w:val="22"/>
              </w:rPr>
              <w:t xml:space="preserve"> report to run before </w:t>
            </w:r>
            <w:r w:rsidR="008C1CC6" w:rsidRPr="004B2B8C">
              <w:rPr>
                <w:sz w:val="22"/>
                <w:szCs w:val="22"/>
              </w:rPr>
              <w:t xml:space="preserve">creating batches in </w:t>
            </w:r>
            <w:r w:rsidR="003712EE" w:rsidRPr="004B2B8C">
              <w:rPr>
                <w:sz w:val="22"/>
                <w:szCs w:val="22"/>
              </w:rPr>
              <w:t>Online Claiming</w:t>
            </w:r>
            <w:r w:rsidR="008C1CC6" w:rsidRPr="004B2B8C">
              <w:rPr>
                <w:sz w:val="22"/>
                <w:szCs w:val="22"/>
              </w:rPr>
              <w:t>.</w:t>
            </w:r>
          </w:p>
        </w:tc>
      </w:tr>
      <w:tr w:rsidR="00A532C7" w14:paraId="4DB5F96B" w14:textId="77777777" w:rsidTr="007A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shd w:val="clear" w:color="auto" w:fill="FA9EAD"/>
          </w:tcPr>
          <w:sdt>
            <w:sdtPr>
              <w:id w:val="-960499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8F859" w14:textId="45A1CE2D" w:rsidR="00A532C7" w:rsidRDefault="00A74287" w:rsidP="006521AD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A74287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276" w:type="dxa"/>
            <w:shd w:val="clear" w:color="auto" w:fill="FDDFE4"/>
          </w:tcPr>
          <w:p w14:paraId="323EEF4A" w14:textId="77777777" w:rsidR="003922D4" w:rsidRPr="00D85FE2" w:rsidRDefault="003922D4" w:rsidP="003922D4">
            <w:pPr>
              <w:spacing w:before="240" w:after="240"/>
              <w:ind w:left="17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85FE2">
              <w:rPr>
                <w:b/>
                <w:bCs/>
                <w:sz w:val="22"/>
                <w:szCs w:val="22"/>
              </w:rPr>
              <w:t>Create Medicare/DVA Bulk Billed Batches</w:t>
            </w:r>
          </w:p>
          <w:p w14:paraId="336EB1E4" w14:textId="77777777" w:rsidR="003922D4" w:rsidRPr="004B2B8C" w:rsidRDefault="003922D4" w:rsidP="003922D4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B2B8C">
              <w:rPr>
                <w:b/>
                <w:bCs/>
                <w:sz w:val="22"/>
                <w:szCs w:val="22"/>
              </w:rPr>
              <w:t>Main Screen</w:t>
            </w:r>
            <w:r w:rsidRPr="004B2B8C">
              <w:rPr>
                <w:sz w:val="22"/>
                <w:szCs w:val="22"/>
              </w:rPr>
              <w:t xml:space="preserve"> &gt; </w:t>
            </w:r>
            <w:r w:rsidRPr="004B2B8C">
              <w:rPr>
                <w:b/>
                <w:bCs/>
                <w:sz w:val="22"/>
                <w:szCs w:val="22"/>
              </w:rPr>
              <w:t>Management</w:t>
            </w:r>
            <w:r w:rsidRPr="004B2B8C">
              <w:rPr>
                <w:sz w:val="22"/>
                <w:szCs w:val="22"/>
              </w:rPr>
              <w:t xml:space="preserve"> &gt; </w:t>
            </w:r>
            <w:r w:rsidRPr="004B2B8C">
              <w:rPr>
                <w:b/>
                <w:bCs/>
                <w:sz w:val="22"/>
                <w:szCs w:val="22"/>
              </w:rPr>
              <w:t>Online</w:t>
            </w:r>
            <w:r w:rsidRPr="004B2B8C">
              <w:rPr>
                <w:sz w:val="22"/>
                <w:szCs w:val="22"/>
              </w:rPr>
              <w:t xml:space="preserve"> </w:t>
            </w:r>
            <w:r w:rsidRPr="004B2B8C">
              <w:rPr>
                <w:b/>
                <w:bCs/>
                <w:sz w:val="22"/>
                <w:szCs w:val="22"/>
              </w:rPr>
              <w:t>Claiming</w:t>
            </w:r>
            <w:r w:rsidRPr="004B2B8C">
              <w:rPr>
                <w:sz w:val="22"/>
                <w:szCs w:val="22"/>
              </w:rPr>
              <w:t xml:space="preserve">. Create batch and send to Medicare/DVA. </w:t>
            </w:r>
          </w:p>
          <w:p w14:paraId="61AEBA5E" w14:textId="77777777" w:rsidR="00A05A9B" w:rsidRDefault="003922D4" w:rsidP="00A05A9B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B2B8C">
              <w:rPr>
                <w:sz w:val="22"/>
                <w:szCs w:val="22"/>
              </w:rPr>
              <w:t>Check for payments.</w:t>
            </w:r>
          </w:p>
          <w:p w14:paraId="68EC5641" w14:textId="351E2CF0" w:rsidR="002215AF" w:rsidRPr="00A05A9B" w:rsidRDefault="003922D4" w:rsidP="00A05A9B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05A9B">
              <w:rPr>
                <w:sz w:val="22"/>
                <w:szCs w:val="22"/>
              </w:rPr>
              <w:t>Reconcile previous batches with exceptions (if needed).</w:t>
            </w:r>
          </w:p>
        </w:tc>
      </w:tr>
      <w:tr w:rsidR="003922D4" w14:paraId="772F6831" w14:textId="77777777" w:rsidTr="007A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shd w:val="clear" w:color="auto" w:fill="FA9EAD"/>
          </w:tcPr>
          <w:sdt>
            <w:sdtPr>
              <w:id w:val="-91701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2E56BC" w14:textId="7008C094" w:rsidR="003922D4" w:rsidRDefault="003922D4" w:rsidP="003922D4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A74287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276" w:type="dxa"/>
            <w:shd w:val="clear" w:color="auto" w:fill="FCC4CD"/>
          </w:tcPr>
          <w:p w14:paraId="21B7310C" w14:textId="77777777" w:rsidR="003922D4" w:rsidRPr="00D85FE2" w:rsidRDefault="003922D4" w:rsidP="003922D4">
            <w:pPr>
              <w:spacing w:before="240" w:after="240"/>
              <w:ind w:left="17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Reconcile </w:t>
            </w:r>
            <w:r w:rsidRPr="00D85FE2">
              <w:rPr>
                <w:b/>
                <w:bCs/>
                <w:sz w:val="22"/>
                <w:szCs w:val="22"/>
              </w:rPr>
              <w:t>payments received</w:t>
            </w:r>
          </w:p>
          <w:p w14:paraId="61C25478" w14:textId="0BE154EE" w:rsidR="003922D4" w:rsidRPr="00124C84" w:rsidRDefault="003922D4" w:rsidP="00124C84">
            <w:pPr>
              <w:pStyle w:val="ListParagraph"/>
              <w:numPr>
                <w:ilvl w:val="0"/>
                <w:numId w:val="20"/>
              </w:numPr>
              <w:spacing w:before="240" w:after="240"/>
              <w:ind w:left="566" w:right="45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24C84">
              <w:rPr>
                <w:b/>
                <w:bCs/>
                <w:sz w:val="22"/>
                <w:szCs w:val="22"/>
              </w:rPr>
              <w:t>Main Screen</w:t>
            </w:r>
            <w:r w:rsidRPr="00124C84">
              <w:rPr>
                <w:sz w:val="22"/>
                <w:szCs w:val="22"/>
              </w:rPr>
              <w:t xml:space="preserve"> &gt; </w:t>
            </w:r>
            <w:r w:rsidRPr="00124C84">
              <w:rPr>
                <w:b/>
                <w:bCs/>
                <w:sz w:val="22"/>
                <w:szCs w:val="22"/>
              </w:rPr>
              <w:t>Reports</w:t>
            </w:r>
            <w:r w:rsidRPr="00124C84">
              <w:rPr>
                <w:sz w:val="22"/>
                <w:szCs w:val="22"/>
              </w:rPr>
              <w:t xml:space="preserve"> &gt; </w:t>
            </w:r>
            <w:r w:rsidRPr="00124C84">
              <w:rPr>
                <w:b/>
                <w:bCs/>
                <w:sz w:val="22"/>
                <w:szCs w:val="22"/>
              </w:rPr>
              <w:t>Daily Takings</w:t>
            </w:r>
            <w:r w:rsidRPr="00124C84">
              <w:rPr>
                <w:sz w:val="22"/>
                <w:szCs w:val="22"/>
              </w:rPr>
              <w:t xml:space="preserve">. Choose the date range (today). This report will give a total and breakdown of tender methods to ensure payments have been recorded accurately. Reconcile this report against the EFTPOS terminal and the cash register. </w:t>
            </w:r>
          </w:p>
        </w:tc>
      </w:tr>
      <w:tr w:rsidR="003922D4" w14:paraId="643E81FB" w14:textId="77777777" w:rsidTr="007A38A5">
        <w:sdt>
          <w:sdtPr>
            <w:id w:val="-180454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40" w:type="dxa"/>
                <w:shd w:val="clear" w:color="auto" w:fill="FA9EAD"/>
              </w:tcPr>
              <w:p w14:paraId="5B0E56A9" w14:textId="46097F6E" w:rsidR="003922D4" w:rsidRDefault="003922D4" w:rsidP="003922D4">
                <w:pPr>
                  <w:spacing w:before="240" w:after="240"/>
                  <w:ind w:left="113" w:right="170"/>
                </w:pPr>
                <w:r w:rsidRPr="007A38A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76" w:type="dxa"/>
            <w:shd w:val="clear" w:color="auto" w:fill="FDDFE4"/>
          </w:tcPr>
          <w:p w14:paraId="5E83F172" w14:textId="77777777" w:rsidR="003922D4" w:rsidRDefault="003922D4" w:rsidP="003922D4">
            <w:pPr>
              <w:spacing w:before="240" w:after="240"/>
              <w:ind w:left="17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Create banking batches </w:t>
            </w:r>
            <w:r w:rsidRPr="001C4FA1">
              <w:rPr>
                <w:sz w:val="22"/>
                <w:szCs w:val="22"/>
              </w:rPr>
              <w:t>(Optional)</w:t>
            </w:r>
          </w:p>
          <w:p w14:paraId="501F8502" w14:textId="06D28B18" w:rsidR="003922D4" w:rsidRPr="00124C84" w:rsidRDefault="003922D4" w:rsidP="00124C84">
            <w:pPr>
              <w:pStyle w:val="ListParagraph"/>
              <w:numPr>
                <w:ilvl w:val="0"/>
                <w:numId w:val="20"/>
              </w:numPr>
              <w:spacing w:before="240" w:after="240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24C84">
              <w:rPr>
                <w:b/>
                <w:bCs/>
                <w:sz w:val="22"/>
                <w:szCs w:val="22"/>
              </w:rPr>
              <w:t xml:space="preserve">Main Screen &gt; Management &gt; Banking – </w:t>
            </w:r>
            <w:r w:rsidRPr="00124C84">
              <w:rPr>
                <w:sz w:val="22"/>
                <w:szCs w:val="22"/>
              </w:rPr>
              <w:t>Create payment batches.</w:t>
            </w:r>
          </w:p>
        </w:tc>
      </w:tr>
    </w:tbl>
    <w:p w14:paraId="557F03F6" w14:textId="77777777" w:rsidR="00A532C7" w:rsidRDefault="00A532C7" w:rsidP="004440C0">
      <w:pPr>
        <w:spacing w:after="0" w:line="240" w:lineRule="auto"/>
        <w:rPr>
          <w:b/>
          <w:bCs/>
        </w:rPr>
      </w:pPr>
    </w:p>
    <w:p w14:paraId="77A9CDCB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306A05AE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40E00675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47BCFDB9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7ECA7610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472932DB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5C347ABF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4DCEFA4C" w14:textId="77777777" w:rsidR="00AB0500" w:rsidRDefault="00AB0500" w:rsidP="004440C0">
      <w:pPr>
        <w:spacing w:after="0" w:line="240" w:lineRule="auto"/>
        <w:rPr>
          <w:b/>
          <w:bCs/>
        </w:rPr>
      </w:pPr>
    </w:p>
    <w:p w14:paraId="5D832DEC" w14:textId="77777777" w:rsidR="00BE186D" w:rsidRDefault="00BE186D" w:rsidP="00DB0AEC">
      <w:pPr>
        <w:spacing w:after="0" w:line="240" w:lineRule="auto"/>
        <w:rPr>
          <w:b/>
          <w:bCs/>
        </w:rPr>
      </w:pPr>
    </w:p>
    <w:p w14:paraId="08A6CDFA" w14:textId="09460039" w:rsidR="00DB0AEC" w:rsidRDefault="00DB0AEC" w:rsidP="00DB0AEC">
      <w:pPr>
        <w:spacing w:after="0" w:line="240" w:lineRule="auto"/>
        <w:rPr>
          <w:b/>
          <w:bCs/>
        </w:rPr>
      </w:pPr>
      <w:r w:rsidRPr="00E369E5">
        <w:rPr>
          <w:b/>
          <w:bCs/>
        </w:rPr>
        <w:lastRenderedPageBreak/>
        <w:t>Checklist</w:t>
      </w:r>
      <w:r w:rsidR="003A7472">
        <w:rPr>
          <w:b/>
          <w:bCs/>
        </w:rPr>
        <w:t xml:space="preserve"> – Nurses</w:t>
      </w:r>
    </w:p>
    <w:p w14:paraId="1FC25A8C" w14:textId="77777777" w:rsidR="00B266FE" w:rsidRDefault="00B266FE" w:rsidP="00DB0AEC">
      <w:pPr>
        <w:spacing w:after="0" w:line="240" w:lineRule="auto"/>
        <w:rPr>
          <w:b/>
          <w:bCs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679"/>
        <w:gridCol w:w="8337"/>
      </w:tblGrid>
      <w:tr w:rsidR="006521AD" w:rsidRPr="00A1291F" w14:paraId="353CA7F0" w14:textId="77777777" w:rsidTr="00131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2D8CD"/>
          </w:tcPr>
          <w:p w14:paraId="6390B80D" w14:textId="77777777" w:rsidR="00D26290" w:rsidRDefault="00D26290" w:rsidP="006521AD">
            <w:pPr>
              <w:spacing w:before="240" w:after="240"/>
              <w:ind w:left="113" w:right="17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□</w:t>
            </w:r>
          </w:p>
        </w:tc>
        <w:tc>
          <w:tcPr>
            <w:tcW w:w="8337" w:type="dxa"/>
            <w:shd w:val="clear" w:color="auto" w:fill="EAF6F3"/>
          </w:tcPr>
          <w:p w14:paraId="72C09777" w14:textId="746F901B" w:rsidR="00CE569E" w:rsidRPr="00CE569E" w:rsidRDefault="00D26290" w:rsidP="00AE5C56">
            <w:pPr>
              <w:spacing w:before="240" w:after="240"/>
              <w:ind w:left="264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E569E">
              <w:rPr>
                <w:color w:val="000000" w:themeColor="text1"/>
                <w:sz w:val="22"/>
                <w:szCs w:val="22"/>
              </w:rPr>
              <w:t>Verify unallocated reports</w:t>
            </w:r>
          </w:p>
          <w:p w14:paraId="5AC8855D" w14:textId="77777777" w:rsidR="00D26290" w:rsidRPr="00CE569E" w:rsidRDefault="00D26290" w:rsidP="006521AD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E569E">
              <w:rPr>
                <w:b w:val="0"/>
                <w:bCs w:val="0"/>
                <w:color w:val="000000" w:themeColor="text1"/>
                <w:sz w:val="22"/>
                <w:szCs w:val="22"/>
              </w:rPr>
              <w:t>Main Screen</w:t>
            </w:r>
            <w:r w:rsidRPr="00CE569E">
              <w:rPr>
                <w:color w:val="000000" w:themeColor="text1"/>
                <w:sz w:val="22"/>
                <w:szCs w:val="22"/>
              </w:rPr>
              <w:t xml:space="preserve"> &gt; </w:t>
            </w:r>
            <w:r w:rsidRPr="00CE569E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Two </w:t>
            </w:r>
            <w:r w:rsidR="00A51A1F" w:rsidRPr="00CE569E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Computers &gt; </w:t>
            </w:r>
            <w:r w:rsidR="00A51A1F" w:rsidRPr="00CE569E">
              <w:rPr>
                <w:color w:val="000000" w:themeColor="text1"/>
                <w:sz w:val="22"/>
                <w:szCs w:val="22"/>
              </w:rPr>
              <w:t xml:space="preserve">Tick </w:t>
            </w:r>
            <w:r w:rsidR="00A51A1F" w:rsidRPr="00CE569E">
              <w:rPr>
                <w:b w:val="0"/>
                <w:bCs w:val="0"/>
                <w:color w:val="000000" w:themeColor="text1"/>
                <w:sz w:val="22"/>
                <w:szCs w:val="22"/>
              </w:rPr>
              <w:t>Show unallocated</w:t>
            </w:r>
          </w:p>
          <w:p w14:paraId="7330E135" w14:textId="052D0AF1" w:rsidR="00995266" w:rsidRPr="00CE569E" w:rsidRDefault="00995266" w:rsidP="006521AD">
            <w:pPr>
              <w:pStyle w:val="ListParagraph"/>
              <w:spacing w:before="240" w:after="240"/>
              <w:ind w:left="624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9E">
              <w:rPr>
                <w:color w:val="000000" w:themeColor="text1"/>
                <w:sz w:val="22"/>
                <w:szCs w:val="22"/>
              </w:rPr>
              <w:t xml:space="preserve">Assign </w:t>
            </w:r>
          </w:p>
        </w:tc>
      </w:tr>
      <w:tr w:rsidR="006521AD" w:rsidRPr="00A1291F" w14:paraId="4FB2D889" w14:textId="77777777" w:rsidTr="00131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2D8CD"/>
          </w:tcPr>
          <w:p w14:paraId="18FA6F77" w14:textId="320F0A81" w:rsidR="00A51A1F" w:rsidRDefault="00A51A1F" w:rsidP="006521AD">
            <w:pPr>
              <w:spacing w:before="240" w:after="240"/>
              <w:ind w:left="113" w:right="17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□</w:t>
            </w:r>
          </w:p>
        </w:tc>
        <w:tc>
          <w:tcPr>
            <w:tcW w:w="8337" w:type="dxa"/>
            <w:shd w:val="clear" w:color="auto" w:fill="C4E6DF"/>
          </w:tcPr>
          <w:p w14:paraId="78CEB905" w14:textId="309BB84D" w:rsidR="00CE569E" w:rsidRPr="00C46A74" w:rsidRDefault="00831160" w:rsidP="00AE5C56">
            <w:pPr>
              <w:spacing w:before="240" w:after="240"/>
              <w:ind w:left="26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46A74">
              <w:rPr>
                <w:b/>
                <w:bCs/>
                <w:sz w:val="22"/>
                <w:szCs w:val="22"/>
              </w:rPr>
              <w:t>Recalls – Check follow up inbox</w:t>
            </w:r>
          </w:p>
          <w:p w14:paraId="567BD412" w14:textId="77777777" w:rsidR="005C681A" w:rsidRPr="00CE569E" w:rsidRDefault="00831160" w:rsidP="006521AD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9E">
              <w:rPr>
                <w:b/>
                <w:bCs/>
                <w:sz w:val="22"/>
                <w:szCs w:val="22"/>
              </w:rPr>
              <w:t>Main Screen</w:t>
            </w:r>
            <w:r w:rsidRPr="00CE569E">
              <w:rPr>
                <w:sz w:val="22"/>
                <w:szCs w:val="22"/>
              </w:rPr>
              <w:t xml:space="preserve"> &gt; </w:t>
            </w:r>
            <w:r w:rsidR="00A525E3" w:rsidRPr="00CE569E">
              <w:rPr>
                <w:b/>
                <w:bCs/>
                <w:sz w:val="22"/>
                <w:szCs w:val="22"/>
              </w:rPr>
              <w:t>Blond person with phone</w:t>
            </w:r>
            <w:r w:rsidR="002B7254" w:rsidRPr="00CE569E">
              <w:rPr>
                <w:b/>
                <w:bCs/>
                <w:sz w:val="22"/>
                <w:szCs w:val="22"/>
              </w:rPr>
              <w:t>.</w:t>
            </w:r>
            <w:r w:rsidR="002B7254" w:rsidRPr="00CE569E">
              <w:rPr>
                <w:sz w:val="22"/>
                <w:szCs w:val="22"/>
              </w:rPr>
              <w:t xml:space="preserve"> Use filters. </w:t>
            </w:r>
          </w:p>
          <w:p w14:paraId="367A9774" w14:textId="64B804D9" w:rsidR="00831160" w:rsidRPr="00CE569E" w:rsidRDefault="002B7254" w:rsidP="006521AD">
            <w:pPr>
              <w:pStyle w:val="ListParagraph"/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9E">
              <w:rPr>
                <w:sz w:val="22"/>
                <w:szCs w:val="22"/>
              </w:rPr>
              <w:t>Contact patients</w:t>
            </w:r>
            <w:r w:rsidR="00750E13" w:rsidRPr="00CE569E">
              <w:rPr>
                <w:sz w:val="22"/>
                <w:szCs w:val="22"/>
              </w:rPr>
              <w:t xml:space="preserve"> </w:t>
            </w:r>
            <w:r w:rsidR="00B33109" w:rsidRPr="00CE569E">
              <w:rPr>
                <w:sz w:val="22"/>
                <w:szCs w:val="22"/>
              </w:rPr>
              <w:t xml:space="preserve">&gt; </w:t>
            </w:r>
            <w:r w:rsidR="00750E13" w:rsidRPr="00CE569E">
              <w:rPr>
                <w:sz w:val="22"/>
                <w:szCs w:val="22"/>
              </w:rPr>
              <w:t>Enter contact notes</w:t>
            </w:r>
            <w:r w:rsidR="00B33109" w:rsidRPr="00CE569E">
              <w:rPr>
                <w:sz w:val="22"/>
                <w:szCs w:val="22"/>
              </w:rPr>
              <w:t xml:space="preserve"> </w:t>
            </w:r>
            <w:r w:rsidR="00833B07" w:rsidRPr="00CE569E">
              <w:rPr>
                <w:sz w:val="22"/>
                <w:szCs w:val="22"/>
              </w:rPr>
              <w:t xml:space="preserve">using </w:t>
            </w:r>
            <w:r w:rsidR="00833B07" w:rsidRPr="00CE569E">
              <w:rPr>
                <w:b/>
                <w:bCs/>
                <w:sz w:val="22"/>
                <w:szCs w:val="22"/>
              </w:rPr>
              <w:t xml:space="preserve">Record </w:t>
            </w:r>
            <w:r w:rsidR="00833B07" w:rsidRPr="00CE569E">
              <w:rPr>
                <w:sz w:val="22"/>
                <w:szCs w:val="22"/>
              </w:rPr>
              <w:t>note button (</w:t>
            </w:r>
            <w:r w:rsidR="00B33109" w:rsidRPr="00CE569E">
              <w:rPr>
                <w:sz w:val="22"/>
                <w:szCs w:val="22"/>
              </w:rPr>
              <w:t>if applicable</w:t>
            </w:r>
            <w:r w:rsidR="00833B07" w:rsidRPr="00CE569E">
              <w:rPr>
                <w:sz w:val="22"/>
                <w:szCs w:val="22"/>
              </w:rPr>
              <w:t>)</w:t>
            </w:r>
            <w:r w:rsidR="00B33109" w:rsidRPr="00CE569E">
              <w:rPr>
                <w:sz w:val="22"/>
                <w:szCs w:val="22"/>
              </w:rPr>
              <w:t>.</w:t>
            </w:r>
          </w:p>
          <w:p w14:paraId="5A92E047" w14:textId="61AE1713" w:rsidR="00831160" w:rsidRPr="00CE569E" w:rsidRDefault="004D01C5" w:rsidP="00EC2287">
            <w:pPr>
              <w:pStyle w:val="ListParagraph"/>
              <w:numPr>
                <w:ilvl w:val="0"/>
                <w:numId w:val="21"/>
              </w:numPr>
              <w:spacing w:before="240" w:after="240"/>
              <w:ind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9E">
              <w:rPr>
                <w:sz w:val="22"/>
                <w:szCs w:val="22"/>
              </w:rPr>
              <w:t>Make appointments</w:t>
            </w:r>
          </w:p>
        </w:tc>
      </w:tr>
      <w:tr w:rsidR="006521AD" w:rsidRPr="00A1291F" w14:paraId="7539C62D" w14:textId="77777777" w:rsidTr="00131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2D8CD"/>
          </w:tcPr>
          <w:p w14:paraId="0898424D" w14:textId="484C2EBB" w:rsidR="00995266" w:rsidRDefault="00995266" w:rsidP="006521AD">
            <w:pPr>
              <w:spacing w:before="240" w:after="240"/>
              <w:ind w:left="113" w:right="17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□</w:t>
            </w:r>
          </w:p>
        </w:tc>
        <w:tc>
          <w:tcPr>
            <w:tcW w:w="8337" w:type="dxa"/>
            <w:shd w:val="clear" w:color="auto" w:fill="EAF6F3"/>
          </w:tcPr>
          <w:p w14:paraId="76FB0ECF" w14:textId="3229CD9E" w:rsidR="00CE569E" w:rsidRPr="00D85FE2" w:rsidRDefault="00995266" w:rsidP="00AE5C56">
            <w:pPr>
              <w:spacing w:before="240" w:after="240"/>
              <w:ind w:left="26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85FE2">
              <w:rPr>
                <w:b/>
                <w:bCs/>
                <w:sz w:val="22"/>
                <w:szCs w:val="22"/>
              </w:rPr>
              <w:t>Reminders – Send reminders</w:t>
            </w:r>
            <w:r w:rsidR="00857731" w:rsidRPr="00D85FE2">
              <w:rPr>
                <w:b/>
                <w:bCs/>
                <w:sz w:val="22"/>
                <w:szCs w:val="22"/>
              </w:rPr>
              <w:t xml:space="preserve"> to notify patients to book an appointment for immunisations, CST, </w:t>
            </w:r>
            <w:r w:rsidR="00860AF3" w:rsidRPr="00D85FE2">
              <w:rPr>
                <w:b/>
                <w:bCs/>
                <w:sz w:val="22"/>
                <w:szCs w:val="22"/>
              </w:rPr>
              <w:t>care plans</w:t>
            </w:r>
            <w:r w:rsidR="003E62D2">
              <w:rPr>
                <w:b/>
                <w:bCs/>
                <w:sz w:val="22"/>
                <w:szCs w:val="22"/>
              </w:rPr>
              <w:t xml:space="preserve"> (if applicable)</w:t>
            </w:r>
          </w:p>
          <w:p w14:paraId="6CB98B74" w14:textId="77777777" w:rsidR="00995266" w:rsidRPr="00CE569E" w:rsidRDefault="00857731" w:rsidP="006521AD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E569E">
              <w:rPr>
                <w:b/>
                <w:bCs/>
                <w:sz w:val="22"/>
                <w:szCs w:val="22"/>
              </w:rPr>
              <w:t>Main Screen &gt; Envelope</w:t>
            </w:r>
            <w:r w:rsidR="00860AF3" w:rsidRPr="00CE569E">
              <w:rPr>
                <w:b/>
                <w:bCs/>
                <w:sz w:val="22"/>
                <w:szCs w:val="22"/>
              </w:rPr>
              <w:t xml:space="preserve"> &gt; Se</w:t>
            </w:r>
            <w:r w:rsidR="004C5BC9" w:rsidRPr="00CE569E">
              <w:rPr>
                <w:b/>
                <w:bCs/>
                <w:sz w:val="22"/>
                <w:szCs w:val="22"/>
              </w:rPr>
              <w:t>lect patients</w:t>
            </w:r>
          </w:p>
          <w:p w14:paraId="54344B4E" w14:textId="4CF6DBE4" w:rsidR="00F057C1" w:rsidRPr="003E62D2" w:rsidRDefault="004C5BC9" w:rsidP="003E62D2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9E">
              <w:rPr>
                <w:sz w:val="22"/>
                <w:szCs w:val="22"/>
              </w:rPr>
              <w:t>Select reminders reason(s)</w:t>
            </w:r>
            <w:r w:rsidR="00EC17EF" w:rsidRPr="00CE569E">
              <w:rPr>
                <w:sz w:val="22"/>
                <w:szCs w:val="22"/>
              </w:rPr>
              <w:t>, date range</w:t>
            </w:r>
            <w:r w:rsidR="00F560E0" w:rsidRPr="00CE569E">
              <w:rPr>
                <w:sz w:val="22"/>
                <w:szCs w:val="22"/>
              </w:rPr>
              <w:t xml:space="preserve"> &gt; Send reminders</w:t>
            </w:r>
          </w:p>
        </w:tc>
      </w:tr>
      <w:tr w:rsidR="006521AD" w:rsidRPr="00A1291F" w14:paraId="2DE3E0CE" w14:textId="77777777" w:rsidTr="00131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2D8CD"/>
          </w:tcPr>
          <w:p w14:paraId="66E6A83E" w14:textId="5961B083" w:rsidR="0019116F" w:rsidRDefault="0019116F" w:rsidP="006521AD">
            <w:pPr>
              <w:spacing w:before="240" w:after="240"/>
              <w:ind w:left="113" w:right="17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□</w:t>
            </w:r>
          </w:p>
        </w:tc>
        <w:tc>
          <w:tcPr>
            <w:tcW w:w="8337" w:type="dxa"/>
            <w:shd w:val="clear" w:color="auto" w:fill="C4E6DF"/>
          </w:tcPr>
          <w:p w14:paraId="36805071" w14:textId="19BC52B6" w:rsidR="00CE569E" w:rsidRPr="00F057C1" w:rsidRDefault="0019116F" w:rsidP="00131EF0">
            <w:pPr>
              <w:spacing w:before="240" w:after="240"/>
              <w:ind w:left="26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057C1">
              <w:rPr>
                <w:b/>
                <w:bCs/>
                <w:sz w:val="22"/>
                <w:szCs w:val="22"/>
              </w:rPr>
              <w:t>Review and update clinical actions (If applicable)</w:t>
            </w:r>
          </w:p>
          <w:p w14:paraId="39D14F81" w14:textId="71D4BB6B" w:rsidR="0019116F" w:rsidRPr="00CE569E" w:rsidRDefault="0019116F" w:rsidP="006521AD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E569E">
              <w:rPr>
                <w:b/>
                <w:bCs/>
                <w:sz w:val="22"/>
                <w:szCs w:val="22"/>
              </w:rPr>
              <w:t xml:space="preserve">Main Screen &gt; </w:t>
            </w:r>
            <w:r w:rsidR="0059721C" w:rsidRPr="00CE569E">
              <w:rPr>
                <w:b/>
                <w:bCs/>
                <w:sz w:val="22"/>
                <w:szCs w:val="22"/>
              </w:rPr>
              <w:t>Clinical</w:t>
            </w:r>
            <w:r w:rsidRPr="00CE569E">
              <w:rPr>
                <w:b/>
                <w:bCs/>
                <w:sz w:val="22"/>
                <w:szCs w:val="22"/>
              </w:rPr>
              <w:t xml:space="preserve"> &gt; </w:t>
            </w:r>
            <w:r w:rsidR="0059721C" w:rsidRPr="00CE569E">
              <w:rPr>
                <w:b/>
                <w:bCs/>
                <w:sz w:val="22"/>
                <w:szCs w:val="22"/>
              </w:rPr>
              <w:t>Actions</w:t>
            </w:r>
            <w:r w:rsidR="00B0267F" w:rsidRPr="00CE569E">
              <w:rPr>
                <w:sz w:val="22"/>
                <w:szCs w:val="22"/>
              </w:rPr>
              <w:t xml:space="preserve"> &gt; Select item &gt; </w:t>
            </w:r>
            <w:r w:rsidR="00B0267F" w:rsidRPr="00CE569E">
              <w:rPr>
                <w:b/>
                <w:bCs/>
                <w:sz w:val="22"/>
                <w:szCs w:val="22"/>
              </w:rPr>
              <w:t>Mark as performed</w:t>
            </w:r>
          </w:p>
        </w:tc>
      </w:tr>
    </w:tbl>
    <w:p w14:paraId="2909510D" w14:textId="77777777" w:rsidR="003A7472" w:rsidRDefault="003A7472" w:rsidP="00DB0AEC">
      <w:pPr>
        <w:spacing w:after="0" w:line="240" w:lineRule="auto"/>
        <w:rPr>
          <w:b/>
          <w:bCs/>
        </w:rPr>
      </w:pPr>
    </w:p>
    <w:p w14:paraId="0238A865" w14:textId="77777777" w:rsidR="00DB0AEC" w:rsidRDefault="00DB0AEC" w:rsidP="00DB0AEC">
      <w:pPr>
        <w:spacing w:after="0" w:line="240" w:lineRule="auto"/>
      </w:pPr>
    </w:p>
    <w:p w14:paraId="0B81AEE5" w14:textId="77777777" w:rsidR="00B266FE" w:rsidRDefault="00B266FE" w:rsidP="00DB0AEC">
      <w:pPr>
        <w:spacing w:after="0" w:line="240" w:lineRule="auto"/>
      </w:pPr>
    </w:p>
    <w:p w14:paraId="107068E5" w14:textId="77777777" w:rsidR="00B266FE" w:rsidRDefault="00B266FE" w:rsidP="00DB0AEC">
      <w:pPr>
        <w:spacing w:after="0" w:line="240" w:lineRule="auto"/>
      </w:pPr>
    </w:p>
    <w:p w14:paraId="0AC0E9FE" w14:textId="77777777" w:rsidR="00183EC7" w:rsidRDefault="00183EC7">
      <w:pPr>
        <w:rPr>
          <w:b/>
          <w:bCs/>
        </w:rPr>
      </w:pPr>
      <w:r>
        <w:rPr>
          <w:b/>
          <w:bCs/>
        </w:rPr>
        <w:br w:type="page"/>
      </w:r>
    </w:p>
    <w:p w14:paraId="209F5D2C" w14:textId="14FB60E5" w:rsidR="00BB7537" w:rsidRDefault="00BB7537" w:rsidP="00BB7537">
      <w:pPr>
        <w:spacing w:after="0" w:line="240" w:lineRule="auto"/>
        <w:rPr>
          <w:b/>
          <w:bCs/>
        </w:rPr>
      </w:pPr>
      <w:r w:rsidRPr="00E369E5">
        <w:rPr>
          <w:b/>
          <w:bCs/>
        </w:rPr>
        <w:lastRenderedPageBreak/>
        <w:t>Checklist</w:t>
      </w:r>
      <w:r>
        <w:rPr>
          <w:b/>
          <w:bCs/>
        </w:rPr>
        <w:t xml:space="preserve"> – Drs</w:t>
      </w:r>
    </w:p>
    <w:p w14:paraId="5CAB35ED" w14:textId="77777777" w:rsidR="00B266FE" w:rsidRDefault="00B266FE" w:rsidP="00BB7537">
      <w:pPr>
        <w:spacing w:after="0" w:line="240" w:lineRule="auto"/>
        <w:rPr>
          <w:b/>
          <w:bCs/>
        </w:rPr>
      </w:pP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739"/>
        <w:gridCol w:w="8277"/>
      </w:tblGrid>
      <w:tr w:rsidR="00BB7537" w:rsidRPr="00995266" w14:paraId="48A17B14" w14:textId="77777777" w:rsidTr="00E33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shd w:val="clear" w:color="auto" w:fill="FFB571"/>
          </w:tcPr>
          <w:sdt>
            <w:sdtPr>
              <w:id w:val="-30191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1116D" w14:textId="5092D047" w:rsidR="00BB7537" w:rsidRDefault="00E33B84" w:rsidP="00E33B84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E33B84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368" w:type="dxa"/>
            <w:shd w:val="clear" w:color="auto" w:fill="FFEEDF"/>
          </w:tcPr>
          <w:p w14:paraId="1D563387" w14:textId="0A8B1F97" w:rsidR="00BB7537" w:rsidRPr="00D70CC4" w:rsidRDefault="00BB7537" w:rsidP="00131EF0">
            <w:pPr>
              <w:spacing w:before="240" w:after="240"/>
              <w:ind w:left="170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70CC4">
              <w:rPr>
                <w:color w:val="000000" w:themeColor="text1"/>
                <w:sz w:val="22"/>
                <w:szCs w:val="22"/>
              </w:rPr>
              <w:t>Mark results</w:t>
            </w:r>
            <w:r w:rsidR="003E7687" w:rsidRPr="00D70CC4">
              <w:rPr>
                <w:color w:val="000000" w:themeColor="text1"/>
                <w:sz w:val="22"/>
                <w:szCs w:val="22"/>
              </w:rPr>
              <w:t xml:space="preserve"> returned from the labs</w:t>
            </w:r>
          </w:p>
          <w:p w14:paraId="1643F883" w14:textId="43A5E829" w:rsidR="00BB7537" w:rsidRPr="00D70CC4" w:rsidRDefault="00BB7537" w:rsidP="00E33B84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70CC4">
              <w:rPr>
                <w:color w:val="000000" w:themeColor="text1"/>
                <w:sz w:val="22"/>
                <w:szCs w:val="22"/>
              </w:rPr>
              <w:t xml:space="preserve">Main Screen &gt; </w:t>
            </w:r>
            <w:r w:rsidR="003E7687" w:rsidRPr="00D70CC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Brown </w:t>
            </w:r>
            <w:r w:rsidR="00664E88" w:rsidRPr="00D70CC4">
              <w:rPr>
                <w:b w:val="0"/>
                <w:bCs w:val="0"/>
                <w:color w:val="000000" w:themeColor="text1"/>
                <w:sz w:val="22"/>
                <w:szCs w:val="22"/>
              </w:rPr>
              <w:t>in-tra</w:t>
            </w:r>
            <w:r w:rsidR="00664E88" w:rsidRPr="00D516FB">
              <w:rPr>
                <w:b w:val="0"/>
                <w:bCs w:val="0"/>
                <w:color w:val="000000" w:themeColor="text1"/>
                <w:sz w:val="22"/>
                <w:szCs w:val="22"/>
              </w:rPr>
              <w:t>y</w:t>
            </w:r>
            <w:r w:rsidR="003E7687" w:rsidRPr="00D70CC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with </w:t>
            </w:r>
            <w:proofErr w:type="gramStart"/>
            <w:r w:rsidR="003E7687" w:rsidRPr="00D70CC4">
              <w:rPr>
                <w:b w:val="0"/>
                <w:bCs w:val="0"/>
                <w:color w:val="000000" w:themeColor="text1"/>
                <w:sz w:val="22"/>
                <w:szCs w:val="22"/>
              </w:rPr>
              <w:t>Green</w:t>
            </w:r>
            <w:proofErr w:type="gramEnd"/>
            <w:r w:rsidR="003E7687" w:rsidRPr="00D70CC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arrow</w:t>
            </w:r>
          </w:p>
        </w:tc>
      </w:tr>
      <w:tr w:rsidR="003A3EC7" w14:paraId="0A379B9C" w14:textId="77777777" w:rsidTr="00E3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shd w:val="clear" w:color="auto" w:fill="FFB571"/>
          </w:tcPr>
          <w:sdt>
            <w:sdtPr>
              <w:id w:val="410896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B7EA9" w14:textId="74CA5B7B" w:rsidR="003A3EC7" w:rsidRDefault="00E33B84" w:rsidP="00E33B84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E33B84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368" w:type="dxa"/>
            <w:shd w:val="clear" w:color="auto" w:fill="FFF5EB"/>
          </w:tcPr>
          <w:p w14:paraId="048ADB21" w14:textId="77777777" w:rsidR="003A3EC7" w:rsidRPr="00D70CC4" w:rsidRDefault="003A3EC7" w:rsidP="00131EF0">
            <w:pPr>
              <w:spacing w:before="240" w:after="240"/>
              <w:ind w:left="170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0CC4">
              <w:rPr>
                <w:b/>
                <w:bCs/>
                <w:color w:val="000000" w:themeColor="text1"/>
                <w:sz w:val="22"/>
                <w:szCs w:val="22"/>
              </w:rPr>
              <w:t>Review and update clinical actions (If applicable)</w:t>
            </w:r>
          </w:p>
          <w:p w14:paraId="7C274965" w14:textId="092BE7F3" w:rsidR="003A3EC7" w:rsidRPr="00D70CC4" w:rsidRDefault="003A3EC7" w:rsidP="00E33B84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0CC4">
              <w:rPr>
                <w:b/>
                <w:bCs/>
                <w:color w:val="000000" w:themeColor="text1"/>
                <w:sz w:val="22"/>
                <w:szCs w:val="22"/>
              </w:rPr>
              <w:t>Main Screen &gt; Clinical &gt; Actions</w:t>
            </w:r>
            <w:r w:rsidRPr="00D70CC4">
              <w:rPr>
                <w:color w:val="000000" w:themeColor="text1"/>
                <w:sz w:val="22"/>
                <w:szCs w:val="22"/>
              </w:rPr>
              <w:t xml:space="preserve"> &gt; Select item &gt; </w:t>
            </w:r>
            <w:r w:rsidRPr="00D70CC4">
              <w:rPr>
                <w:b/>
                <w:bCs/>
                <w:color w:val="000000" w:themeColor="text1"/>
                <w:sz w:val="22"/>
                <w:szCs w:val="22"/>
              </w:rPr>
              <w:t>Mark as performed</w:t>
            </w:r>
          </w:p>
        </w:tc>
      </w:tr>
      <w:tr w:rsidR="00EE4645" w14:paraId="71C9C60F" w14:textId="77777777" w:rsidTr="00E3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shd w:val="clear" w:color="auto" w:fill="FFB571"/>
          </w:tcPr>
          <w:sdt>
            <w:sdtPr>
              <w:id w:val="-1073039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985BA" w14:textId="403D0BE1" w:rsidR="00EE4645" w:rsidRDefault="00E33B84" w:rsidP="00E33B84">
                <w:pPr>
                  <w:spacing w:before="240" w:after="240"/>
                  <w:ind w:left="113" w:right="170"/>
                  <w:rPr>
                    <w:b w:val="0"/>
                    <w:bCs w:val="0"/>
                  </w:rPr>
                </w:pPr>
                <w:r w:rsidRPr="00E33B84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8368" w:type="dxa"/>
            <w:shd w:val="clear" w:color="auto" w:fill="FFEEDF"/>
          </w:tcPr>
          <w:p w14:paraId="6C117BED" w14:textId="1461A1FB" w:rsidR="00EE4645" w:rsidRPr="00D70CC4" w:rsidRDefault="00487D98" w:rsidP="00131EF0">
            <w:pPr>
              <w:spacing w:before="240" w:after="240"/>
              <w:ind w:left="170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0CC4">
              <w:rPr>
                <w:b/>
                <w:bCs/>
                <w:color w:val="000000" w:themeColor="text1"/>
                <w:sz w:val="22"/>
                <w:szCs w:val="22"/>
              </w:rPr>
              <w:t>Close records/</w:t>
            </w:r>
            <w:r w:rsidR="00EE4645" w:rsidRPr="00D70CC4">
              <w:rPr>
                <w:b/>
                <w:bCs/>
                <w:color w:val="000000" w:themeColor="text1"/>
                <w:sz w:val="22"/>
                <w:szCs w:val="22"/>
              </w:rPr>
              <w:t>Finalise visit</w:t>
            </w:r>
            <w:r w:rsidR="00264BB5" w:rsidRPr="00D70CC4">
              <w:rPr>
                <w:b/>
                <w:bCs/>
                <w:color w:val="000000" w:themeColor="text1"/>
                <w:sz w:val="22"/>
                <w:szCs w:val="22"/>
              </w:rPr>
              <w:t>s</w:t>
            </w:r>
          </w:p>
          <w:p w14:paraId="09CBFD86" w14:textId="2D1B9857" w:rsidR="00487D98" w:rsidRPr="00D70CC4" w:rsidRDefault="00487D98" w:rsidP="00E33B84">
            <w:pPr>
              <w:pStyle w:val="ListParagraph"/>
              <w:numPr>
                <w:ilvl w:val="0"/>
                <w:numId w:val="2"/>
              </w:numPr>
              <w:spacing w:before="240" w:after="240"/>
              <w:ind w:left="624"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70CC4">
              <w:rPr>
                <w:b/>
                <w:bCs/>
                <w:color w:val="000000" w:themeColor="text1"/>
                <w:sz w:val="22"/>
                <w:szCs w:val="22"/>
              </w:rPr>
              <w:t>Clinical Record &gt; Door out</w:t>
            </w:r>
            <w:r w:rsidR="00495811" w:rsidRPr="00D70CC4">
              <w:rPr>
                <w:color w:val="000000" w:themeColor="text1"/>
                <w:sz w:val="22"/>
                <w:szCs w:val="22"/>
              </w:rPr>
              <w:t xml:space="preserve"> icon</w:t>
            </w:r>
            <w:r w:rsidR="00D16929" w:rsidRPr="00D70CC4">
              <w:rPr>
                <w:color w:val="000000" w:themeColor="text1"/>
                <w:sz w:val="22"/>
                <w:szCs w:val="22"/>
              </w:rPr>
              <w:t xml:space="preserve"> – Finalise visits if prompted.</w:t>
            </w:r>
          </w:p>
        </w:tc>
      </w:tr>
    </w:tbl>
    <w:p w14:paraId="33F993C5" w14:textId="77777777" w:rsidR="00DB0AEC" w:rsidRPr="00E369E5" w:rsidRDefault="00DB0AEC" w:rsidP="004440C0">
      <w:pPr>
        <w:spacing w:after="0" w:line="240" w:lineRule="auto"/>
        <w:rPr>
          <w:b/>
          <w:bCs/>
        </w:rPr>
      </w:pPr>
    </w:p>
    <w:sectPr w:rsidR="00DB0AEC" w:rsidRPr="00E369E5" w:rsidSect="006B09C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8CA8" w14:textId="77777777" w:rsidR="00022AA3" w:rsidRDefault="00022AA3" w:rsidP="005E572C">
      <w:pPr>
        <w:spacing w:after="0" w:line="240" w:lineRule="auto"/>
      </w:pPr>
      <w:r>
        <w:separator/>
      </w:r>
    </w:p>
  </w:endnote>
  <w:endnote w:type="continuationSeparator" w:id="0">
    <w:p w14:paraId="46723FDE" w14:textId="77777777" w:rsidR="00022AA3" w:rsidRDefault="00022AA3" w:rsidP="005E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1726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9CCDF3" w14:textId="7E1A5760" w:rsidR="00834142" w:rsidRDefault="008341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100E50" w14:textId="77777777" w:rsidR="00834142" w:rsidRDefault="00834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3C1A" w14:textId="77777777" w:rsidR="00022AA3" w:rsidRDefault="00022AA3" w:rsidP="005E572C">
      <w:pPr>
        <w:spacing w:after="0" w:line="240" w:lineRule="auto"/>
      </w:pPr>
      <w:r>
        <w:separator/>
      </w:r>
    </w:p>
  </w:footnote>
  <w:footnote w:type="continuationSeparator" w:id="0">
    <w:p w14:paraId="2D84B054" w14:textId="77777777" w:rsidR="00022AA3" w:rsidRDefault="00022AA3" w:rsidP="005E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A18B" w14:textId="64A19D1D" w:rsidR="005E572C" w:rsidRDefault="000F37E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BCDDA50" wp14:editId="392AC958">
              <wp:simplePos x="0" y="0"/>
              <wp:positionH relativeFrom="margin">
                <wp:posOffset>4379545</wp:posOffset>
              </wp:positionH>
              <wp:positionV relativeFrom="paragraph">
                <wp:posOffset>-220980</wp:posOffset>
              </wp:positionV>
              <wp:extent cx="1847850" cy="2692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26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C0087" w14:textId="2232ED46" w:rsidR="0000039E" w:rsidRPr="001135A6" w:rsidRDefault="000F37E3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135A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www.bestpracticesoftware.com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DDA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85pt;margin-top:-17.4pt;width:145.5pt;height:21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" filled="f" stroked="f">
              <v:textbox>
                <w:txbxContent>
                  <w:p w14:paraId="503C0087" w14:textId="2232ED46" w:rsidR="0000039E" w:rsidRPr="001135A6" w:rsidRDefault="000F37E3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1135A6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www.bestpracticesoftware.com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002BB00D" wp14:editId="0F04F51F">
          <wp:simplePos x="0" y="0"/>
          <wp:positionH relativeFrom="margin">
            <wp:posOffset>-362138</wp:posOffset>
          </wp:positionH>
          <wp:positionV relativeFrom="paragraph">
            <wp:posOffset>-295910</wp:posOffset>
          </wp:positionV>
          <wp:extent cx="996132" cy="321945"/>
          <wp:effectExtent l="0" t="0" r="0" b="1905"/>
          <wp:wrapNone/>
          <wp:docPr id="11118862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132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9B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7F1B92" wp14:editId="6D5A80B9">
              <wp:simplePos x="0" y="0"/>
              <wp:positionH relativeFrom="page">
                <wp:align>right</wp:align>
              </wp:positionH>
              <wp:positionV relativeFrom="paragraph">
                <wp:posOffset>-444294</wp:posOffset>
              </wp:positionV>
              <wp:extent cx="7557752" cy="558800"/>
              <wp:effectExtent l="0" t="0" r="5715" b="0"/>
              <wp:wrapNone/>
              <wp:docPr id="199668798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52" cy="558800"/>
                      </a:xfrm>
                      <a:prstGeom prst="rect">
                        <a:avLst/>
                      </a:prstGeom>
                      <a:solidFill>
                        <a:srgbClr val="1340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587913" id="Rectangle 1" o:spid="_x0000_s1026" style="position:absolute;margin-left:543.9pt;margin-top:-35pt;width:595.1pt;height:44pt;z-index: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" fillcolor="#134063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54"/>
    <w:multiLevelType w:val="hybridMultilevel"/>
    <w:tmpl w:val="D95A10D8"/>
    <w:lvl w:ilvl="0" w:tplc="9600EBA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72F529C"/>
    <w:multiLevelType w:val="multilevel"/>
    <w:tmpl w:val="AF306A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038"/>
    <w:multiLevelType w:val="hybridMultilevel"/>
    <w:tmpl w:val="E5B28D1E"/>
    <w:lvl w:ilvl="0" w:tplc="F348AF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B15"/>
    <w:multiLevelType w:val="hybridMultilevel"/>
    <w:tmpl w:val="E716DD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22C23"/>
    <w:multiLevelType w:val="hybridMultilevel"/>
    <w:tmpl w:val="C86EA0CA"/>
    <w:lvl w:ilvl="0" w:tplc="0C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9620B89"/>
    <w:multiLevelType w:val="hybridMultilevel"/>
    <w:tmpl w:val="162AD2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0E5B"/>
    <w:multiLevelType w:val="hybridMultilevel"/>
    <w:tmpl w:val="F37808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7F0C"/>
    <w:multiLevelType w:val="hybridMultilevel"/>
    <w:tmpl w:val="1EB462FE"/>
    <w:lvl w:ilvl="0" w:tplc="0C09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5235DCF"/>
    <w:multiLevelType w:val="hybridMultilevel"/>
    <w:tmpl w:val="85022466"/>
    <w:lvl w:ilvl="0" w:tplc="9600EBA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9DA439E"/>
    <w:multiLevelType w:val="hybridMultilevel"/>
    <w:tmpl w:val="A0CE8588"/>
    <w:lvl w:ilvl="0" w:tplc="0C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C8C3F61"/>
    <w:multiLevelType w:val="hybridMultilevel"/>
    <w:tmpl w:val="55C60A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196"/>
    <w:multiLevelType w:val="hybridMultilevel"/>
    <w:tmpl w:val="AC104DC0"/>
    <w:lvl w:ilvl="0" w:tplc="9600EBA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2D8B78D0"/>
    <w:multiLevelType w:val="hybridMultilevel"/>
    <w:tmpl w:val="2A2E7AA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53EF"/>
    <w:multiLevelType w:val="multilevel"/>
    <w:tmpl w:val="AAC6FF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21530"/>
    <w:multiLevelType w:val="hybridMultilevel"/>
    <w:tmpl w:val="222EC8BA"/>
    <w:lvl w:ilvl="0" w:tplc="9600EBA0">
      <w:start w:val="1"/>
      <w:numFmt w:val="bullet"/>
      <w:lvlText w:val="o"/>
      <w:lvlJc w:val="left"/>
      <w:pPr>
        <w:ind w:left="890" w:hanging="360"/>
      </w:pPr>
      <w:rPr>
        <w:rFonts w:ascii="Courier New" w:hAnsi="Courier New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B5C37"/>
    <w:multiLevelType w:val="hybridMultilevel"/>
    <w:tmpl w:val="1338AE7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434D"/>
    <w:multiLevelType w:val="hybridMultilevel"/>
    <w:tmpl w:val="652CC4E4"/>
    <w:lvl w:ilvl="0" w:tplc="1F46461E">
      <w:numFmt w:val="bullet"/>
      <w:lvlText w:val="-"/>
      <w:lvlJc w:val="left"/>
      <w:pPr>
        <w:ind w:left="984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56182D17"/>
    <w:multiLevelType w:val="hybridMultilevel"/>
    <w:tmpl w:val="1FA0C6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4395"/>
    <w:multiLevelType w:val="hybridMultilevel"/>
    <w:tmpl w:val="EEBC3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30D12"/>
    <w:multiLevelType w:val="hybridMultilevel"/>
    <w:tmpl w:val="37A05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F45D2"/>
    <w:multiLevelType w:val="hybridMultilevel"/>
    <w:tmpl w:val="A94AF9CE"/>
    <w:lvl w:ilvl="0" w:tplc="9600EBA0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766312464">
    <w:abstractNumId w:val="5"/>
  </w:num>
  <w:num w:numId="2" w16cid:durableId="245841325">
    <w:abstractNumId w:val="17"/>
  </w:num>
  <w:num w:numId="3" w16cid:durableId="1901818988">
    <w:abstractNumId w:val="10"/>
  </w:num>
  <w:num w:numId="4" w16cid:durableId="2146117407">
    <w:abstractNumId w:val="3"/>
  </w:num>
  <w:num w:numId="5" w16cid:durableId="942886000">
    <w:abstractNumId w:val="12"/>
  </w:num>
  <w:num w:numId="6" w16cid:durableId="908199801">
    <w:abstractNumId w:val="18"/>
  </w:num>
  <w:num w:numId="7" w16cid:durableId="1866402865">
    <w:abstractNumId w:val="19"/>
  </w:num>
  <w:num w:numId="8" w16cid:durableId="600915122">
    <w:abstractNumId w:val="13"/>
  </w:num>
  <w:num w:numId="9" w16cid:durableId="1796362951">
    <w:abstractNumId w:val="1"/>
  </w:num>
  <w:num w:numId="10" w16cid:durableId="624577210">
    <w:abstractNumId w:val="4"/>
  </w:num>
  <w:num w:numId="11" w16cid:durableId="2011443824">
    <w:abstractNumId w:val="14"/>
  </w:num>
  <w:num w:numId="12" w16cid:durableId="676929935">
    <w:abstractNumId w:val="11"/>
  </w:num>
  <w:num w:numId="13" w16cid:durableId="299313090">
    <w:abstractNumId w:val="20"/>
  </w:num>
  <w:num w:numId="14" w16cid:durableId="1760565162">
    <w:abstractNumId w:val="0"/>
  </w:num>
  <w:num w:numId="15" w16cid:durableId="1418674437">
    <w:abstractNumId w:val="8"/>
  </w:num>
  <w:num w:numId="16" w16cid:durableId="1665429187">
    <w:abstractNumId w:val="2"/>
  </w:num>
  <w:num w:numId="17" w16cid:durableId="1086616344">
    <w:abstractNumId w:val="7"/>
  </w:num>
  <w:num w:numId="18" w16cid:durableId="2008168575">
    <w:abstractNumId w:val="9"/>
  </w:num>
  <w:num w:numId="19" w16cid:durableId="1191263610">
    <w:abstractNumId w:val="6"/>
  </w:num>
  <w:num w:numId="20" w16cid:durableId="188185048">
    <w:abstractNumId w:val="15"/>
  </w:num>
  <w:num w:numId="21" w16cid:durableId="1348558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AB"/>
    <w:rsid w:val="0000039E"/>
    <w:rsid w:val="00022AA3"/>
    <w:rsid w:val="000527DF"/>
    <w:rsid w:val="000616CC"/>
    <w:rsid w:val="00062571"/>
    <w:rsid w:val="0006319F"/>
    <w:rsid w:val="00067C42"/>
    <w:rsid w:val="0007682F"/>
    <w:rsid w:val="000933AD"/>
    <w:rsid w:val="000A0043"/>
    <w:rsid w:val="000B03E4"/>
    <w:rsid w:val="000D16AB"/>
    <w:rsid w:val="000E6B7F"/>
    <w:rsid w:val="000F37E3"/>
    <w:rsid w:val="00102B88"/>
    <w:rsid w:val="001135A6"/>
    <w:rsid w:val="00124C84"/>
    <w:rsid w:val="00131EF0"/>
    <w:rsid w:val="001373AE"/>
    <w:rsid w:val="0014090B"/>
    <w:rsid w:val="00152F00"/>
    <w:rsid w:val="00183EC7"/>
    <w:rsid w:val="0019116F"/>
    <w:rsid w:val="001A7F17"/>
    <w:rsid w:val="001B1E9F"/>
    <w:rsid w:val="001C02DD"/>
    <w:rsid w:val="001C1E80"/>
    <w:rsid w:val="001C3128"/>
    <w:rsid w:val="001C4FA1"/>
    <w:rsid w:val="001C543C"/>
    <w:rsid w:val="001C54E2"/>
    <w:rsid w:val="001D48B9"/>
    <w:rsid w:val="002215AF"/>
    <w:rsid w:val="00224268"/>
    <w:rsid w:val="002310C6"/>
    <w:rsid w:val="00235AEC"/>
    <w:rsid w:val="00264BB5"/>
    <w:rsid w:val="00266A49"/>
    <w:rsid w:val="002713F2"/>
    <w:rsid w:val="00271F3B"/>
    <w:rsid w:val="002838CF"/>
    <w:rsid w:val="002875E2"/>
    <w:rsid w:val="002877C2"/>
    <w:rsid w:val="002A16DA"/>
    <w:rsid w:val="002B1452"/>
    <w:rsid w:val="002B7254"/>
    <w:rsid w:val="002C382B"/>
    <w:rsid w:val="002C5367"/>
    <w:rsid w:val="002D3B40"/>
    <w:rsid w:val="002D3F5C"/>
    <w:rsid w:val="002E4764"/>
    <w:rsid w:val="00310E51"/>
    <w:rsid w:val="00317AB9"/>
    <w:rsid w:val="00344FED"/>
    <w:rsid w:val="00347103"/>
    <w:rsid w:val="0035070A"/>
    <w:rsid w:val="00365692"/>
    <w:rsid w:val="003712EE"/>
    <w:rsid w:val="003922D4"/>
    <w:rsid w:val="003A3EC7"/>
    <w:rsid w:val="003A7472"/>
    <w:rsid w:val="003B0422"/>
    <w:rsid w:val="003D0946"/>
    <w:rsid w:val="003D17A3"/>
    <w:rsid w:val="003D535F"/>
    <w:rsid w:val="003E074E"/>
    <w:rsid w:val="003E62D2"/>
    <w:rsid w:val="003E6615"/>
    <w:rsid w:val="003E7687"/>
    <w:rsid w:val="003F5869"/>
    <w:rsid w:val="00411E5C"/>
    <w:rsid w:val="00423E29"/>
    <w:rsid w:val="00430014"/>
    <w:rsid w:val="004440C0"/>
    <w:rsid w:val="004814FD"/>
    <w:rsid w:val="00484693"/>
    <w:rsid w:val="00486383"/>
    <w:rsid w:val="00487D98"/>
    <w:rsid w:val="00491F08"/>
    <w:rsid w:val="00495811"/>
    <w:rsid w:val="004A3595"/>
    <w:rsid w:val="004A5EAB"/>
    <w:rsid w:val="004A66D9"/>
    <w:rsid w:val="004B2B8C"/>
    <w:rsid w:val="004B2DBA"/>
    <w:rsid w:val="004B2E7D"/>
    <w:rsid w:val="004B2FD9"/>
    <w:rsid w:val="004C252F"/>
    <w:rsid w:val="004C3A10"/>
    <w:rsid w:val="004C5BC9"/>
    <w:rsid w:val="004C7EE2"/>
    <w:rsid w:val="004D01C5"/>
    <w:rsid w:val="004E1E69"/>
    <w:rsid w:val="004E7071"/>
    <w:rsid w:val="004F1B1E"/>
    <w:rsid w:val="004F485A"/>
    <w:rsid w:val="00535DC8"/>
    <w:rsid w:val="00540007"/>
    <w:rsid w:val="00577E43"/>
    <w:rsid w:val="005859EF"/>
    <w:rsid w:val="0059721C"/>
    <w:rsid w:val="005A00E4"/>
    <w:rsid w:val="005C3EAD"/>
    <w:rsid w:val="005C681A"/>
    <w:rsid w:val="005D50AE"/>
    <w:rsid w:val="005E3E06"/>
    <w:rsid w:val="005E572C"/>
    <w:rsid w:val="005F3B3D"/>
    <w:rsid w:val="00625B77"/>
    <w:rsid w:val="00645504"/>
    <w:rsid w:val="00651F55"/>
    <w:rsid w:val="006521AD"/>
    <w:rsid w:val="0065410F"/>
    <w:rsid w:val="006577AC"/>
    <w:rsid w:val="00664E88"/>
    <w:rsid w:val="00685204"/>
    <w:rsid w:val="006926AB"/>
    <w:rsid w:val="006950E1"/>
    <w:rsid w:val="00695CA9"/>
    <w:rsid w:val="00697766"/>
    <w:rsid w:val="006B09CA"/>
    <w:rsid w:val="006B2FDC"/>
    <w:rsid w:val="006C3553"/>
    <w:rsid w:val="006D52BF"/>
    <w:rsid w:val="006D7FE1"/>
    <w:rsid w:val="006E6E5F"/>
    <w:rsid w:val="00735C28"/>
    <w:rsid w:val="0073615D"/>
    <w:rsid w:val="00740CC6"/>
    <w:rsid w:val="00750E13"/>
    <w:rsid w:val="00781527"/>
    <w:rsid w:val="00791561"/>
    <w:rsid w:val="0079301B"/>
    <w:rsid w:val="007A38A5"/>
    <w:rsid w:val="007C3B75"/>
    <w:rsid w:val="007D59B2"/>
    <w:rsid w:val="007F7B7C"/>
    <w:rsid w:val="00801632"/>
    <w:rsid w:val="00805B1A"/>
    <w:rsid w:val="00820782"/>
    <w:rsid w:val="00831160"/>
    <w:rsid w:val="00833B07"/>
    <w:rsid w:val="00834142"/>
    <w:rsid w:val="00834EE7"/>
    <w:rsid w:val="008431D1"/>
    <w:rsid w:val="00854403"/>
    <w:rsid w:val="00857731"/>
    <w:rsid w:val="00860AF3"/>
    <w:rsid w:val="00872906"/>
    <w:rsid w:val="00882211"/>
    <w:rsid w:val="008A21E4"/>
    <w:rsid w:val="008A7B90"/>
    <w:rsid w:val="008C1CC6"/>
    <w:rsid w:val="008D4AB6"/>
    <w:rsid w:val="008F1B35"/>
    <w:rsid w:val="008F26F1"/>
    <w:rsid w:val="008F6494"/>
    <w:rsid w:val="00920F24"/>
    <w:rsid w:val="00927A3E"/>
    <w:rsid w:val="00937B9B"/>
    <w:rsid w:val="0094033F"/>
    <w:rsid w:val="00947954"/>
    <w:rsid w:val="0095116A"/>
    <w:rsid w:val="00956643"/>
    <w:rsid w:val="0096642F"/>
    <w:rsid w:val="0098717E"/>
    <w:rsid w:val="00995266"/>
    <w:rsid w:val="009A0AE5"/>
    <w:rsid w:val="009B5336"/>
    <w:rsid w:val="009B69A3"/>
    <w:rsid w:val="009D4715"/>
    <w:rsid w:val="009F1212"/>
    <w:rsid w:val="00A05A9B"/>
    <w:rsid w:val="00A1291F"/>
    <w:rsid w:val="00A15198"/>
    <w:rsid w:val="00A177CC"/>
    <w:rsid w:val="00A17D19"/>
    <w:rsid w:val="00A37C96"/>
    <w:rsid w:val="00A41768"/>
    <w:rsid w:val="00A51A1F"/>
    <w:rsid w:val="00A525E3"/>
    <w:rsid w:val="00A532C7"/>
    <w:rsid w:val="00A70D01"/>
    <w:rsid w:val="00A73806"/>
    <w:rsid w:val="00A74287"/>
    <w:rsid w:val="00A95A67"/>
    <w:rsid w:val="00A975CD"/>
    <w:rsid w:val="00AA2A62"/>
    <w:rsid w:val="00AA6050"/>
    <w:rsid w:val="00AB0500"/>
    <w:rsid w:val="00AB7B80"/>
    <w:rsid w:val="00AC097B"/>
    <w:rsid w:val="00AC104A"/>
    <w:rsid w:val="00AC167A"/>
    <w:rsid w:val="00AD1127"/>
    <w:rsid w:val="00AD1542"/>
    <w:rsid w:val="00AD58CE"/>
    <w:rsid w:val="00AE5C56"/>
    <w:rsid w:val="00AE7FA6"/>
    <w:rsid w:val="00AF4965"/>
    <w:rsid w:val="00B0057D"/>
    <w:rsid w:val="00B0267F"/>
    <w:rsid w:val="00B06A03"/>
    <w:rsid w:val="00B266FE"/>
    <w:rsid w:val="00B33109"/>
    <w:rsid w:val="00B4012B"/>
    <w:rsid w:val="00B40505"/>
    <w:rsid w:val="00B640C4"/>
    <w:rsid w:val="00B64B8D"/>
    <w:rsid w:val="00B73F44"/>
    <w:rsid w:val="00B80A12"/>
    <w:rsid w:val="00B84EC8"/>
    <w:rsid w:val="00B86013"/>
    <w:rsid w:val="00B910B6"/>
    <w:rsid w:val="00BA047D"/>
    <w:rsid w:val="00BB7537"/>
    <w:rsid w:val="00BE186D"/>
    <w:rsid w:val="00BF0536"/>
    <w:rsid w:val="00BF4037"/>
    <w:rsid w:val="00C10DA8"/>
    <w:rsid w:val="00C13696"/>
    <w:rsid w:val="00C15CD8"/>
    <w:rsid w:val="00C46A74"/>
    <w:rsid w:val="00C47D98"/>
    <w:rsid w:val="00C64DB5"/>
    <w:rsid w:val="00C91B5E"/>
    <w:rsid w:val="00C96A0E"/>
    <w:rsid w:val="00CA234B"/>
    <w:rsid w:val="00CB1510"/>
    <w:rsid w:val="00CB3451"/>
    <w:rsid w:val="00CB3D8C"/>
    <w:rsid w:val="00CB6022"/>
    <w:rsid w:val="00CC2476"/>
    <w:rsid w:val="00CD7B9D"/>
    <w:rsid w:val="00CE569E"/>
    <w:rsid w:val="00CF1901"/>
    <w:rsid w:val="00CF5BD9"/>
    <w:rsid w:val="00CF5E55"/>
    <w:rsid w:val="00D01755"/>
    <w:rsid w:val="00D16929"/>
    <w:rsid w:val="00D17200"/>
    <w:rsid w:val="00D202B8"/>
    <w:rsid w:val="00D26290"/>
    <w:rsid w:val="00D32CCA"/>
    <w:rsid w:val="00D4008A"/>
    <w:rsid w:val="00D40619"/>
    <w:rsid w:val="00D43CDF"/>
    <w:rsid w:val="00D445AB"/>
    <w:rsid w:val="00D516FB"/>
    <w:rsid w:val="00D61AC4"/>
    <w:rsid w:val="00D649AC"/>
    <w:rsid w:val="00D70CC4"/>
    <w:rsid w:val="00D85FE2"/>
    <w:rsid w:val="00D9092A"/>
    <w:rsid w:val="00DA0F48"/>
    <w:rsid w:val="00DA4689"/>
    <w:rsid w:val="00DB0AEC"/>
    <w:rsid w:val="00DB36DB"/>
    <w:rsid w:val="00DB57AF"/>
    <w:rsid w:val="00DD05F2"/>
    <w:rsid w:val="00DD6C8F"/>
    <w:rsid w:val="00DE0C92"/>
    <w:rsid w:val="00DF46C6"/>
    <w:rsid w:val="00E16B73"/>
    <w:rsid w:val="00E22BCA"/>
    <w:rsid w:val="00E33B84"/>
    <w:rsid w:val="00E369E5"/>
    <w:rsid w:val="00E4252B"/>
    <w:rsid w:val="00E51126"/>
    <w:rsid w:val="00E639C3"/>
    <w:rsid w:val="00E81A44"/>
    <w:rsid w:val="00E90F17"/>
    <w:rsid w:val="00E95A24"/>
    <w:rsid w:val="00EA00C4"/>
    <w:rsid w:val="00EA3D06"/>
    <w:rsid w:val="00EC17EF"/>
    <w:rsid w:val="00EC2287"/>
    <w:rsid w:val="00EC5703"/>
    <w:rsid w:val="00EC7D8A"/>
    <w:rsid w:val="00EE4645"/>
    <w:rsid w:val="00EF4A66"/>
    <w:rsid w:val="00F0180E"/>
    <w:rsid w:val="00F01CD5"/>
    <w:rsid w:val="00F057C1"/>
    <w:rsid w:val="00F50D92"/>
    <w:rsid w:val="00F560E0"/>
    <w:rsid w:val="00F62187"/>
    <w:rsid w:val="00F74EFC"/>
    <w:rsid w:val="00F8595F"/>
    <w:rsid w:val="00FB59DA"/>
    <w:rsid w:val="00FD207C"/>
    <w:rsid w:val="00FE1AFD"/>
    <w:rsid w:val="00FE7F1D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83887"/>
  <w15:chartTrackingRefBased/>
  <w15:docId w15:val="{A21C401C-3935-4F33-B274-5AA197F0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6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2C"/>
  </w:style>
  <w:style w:type="paragraph" w:styleId="Footer">
    <w:name w:val="footer"/>
    <w:basedOn w:val="Normal"/>
    <w:link w:val="FooterChar"/>
    <w:uiPriority w:val="99"/>
    <w:unhideWhenUsed/>
    <w:rsid w:val="005E5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2C"/>
  </w:style>
  <w:style w:type="table" w:styleId="GridTable5Dark-Accent1">
    <w:name w:val="Grid Table 5 Dark Accent 1"/>
    <w:basedOn w:val="TableNormal"/>
    <w:uiPriority w:val="50"/>
    <w:rsid w:val="002310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A7B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B05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E7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NoSpacing">
    <w:name w:val="No Spacing"/>
    <w:link w:val="NoSpacingChar"/>
    <w:uiPriority w:val="1"/>
    <w:qFormat/>
    <w:rsid w:val="006B09C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B09CA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7B6C405A75E41BCAF81EAE9CF1686" ma:contentTypeVersion="19" ma:contentTypeDescription="Create a new document." ma:contentTypeScope="" ma:versionID="a6a81427338398bb22e35417777977a2">
  <xsd:schema xmlns:xsd="http://www.w3.org/2001/XMLSchema" xmlns:xs="http://www.w3.org/2001/XMLSchema" xmlns:p="http://schemas.microsoft.com/office/2006/metadata/properties" xmlns:ns1="http://schemas.microsoft.com/sharepoint/v3" xmlns:ns2="b6328f68-c51b-403b-a289-a077f0a2dbe8" xmlns:ns3="8264a6ab-29aa-4896-9f88-230cabd3c5b2" targetNamespace="http://schemas.microsoft.com/office/2006/metadata/properties" ma:root="true" ma:fieldsID="17489aad7fdff95af9e8b536eea6d14b" ns1:_="" ns2:_="" ns3:_="">
    <xsd:import namespace="http://schemas.microsoft.com/sharepoint/v3"/>
    <xsd:import namespace="b6328f68-c51b-403b-a289-a077f0a2dbe8"/>
    <xsd:import namespace="8264a6ab-29aa-4896-9f88-230cabd3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28f68-c51b-403b-a289-a077f0a2d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5629d0-ec7e-4959-8068-50be67086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a6ab-29aa-4896-9f88-230cabd3c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2f687f-9e80-4a77-a434-814af486cbff}" ma:internalName="TaxCatchAll" ma:showField="CatchAllData" ma:web="8264a6ab-29aa-4896-9f88-230cabd3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64a6ab-29aa-4896-9f88-230cabd3c5b2" xsi:nil="true"/>
    <lcf76f155ced4ddcb4097134ff3c332f xmlns="b6328f68-c51b-403b-a289-a077f0a2db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2C4D7B-5736-4282-8EAC-EB8A45A7C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78413-82EC-4906-B9F2-2E880C003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28f68-c51b-403b-a289-a077f0a2dbe8"/>
    <ds:schemaRef ds:uri="8264a6ab-29aa-4896-9f88-230cabd3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7B663-0F4D-45DB-BC2E-CB8D240C7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11298-CC82-4045-BD14-7DB19CA7842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264a6ab-29aa-4896-9f88-230cabd3c5b2"/>
    <ds:schemaRef ds:uri="b6328f68-c51b-403b-a289-a077f0a2dbe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3286</Characters>
  <Application>Microsoft Office Word</Application>
  <DocSecurity>0</DocSecurity>
  <Lines>121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Practice Software Pty Ltd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Findlay</dc:creator>
  <cp:keywords/>
  <dc:description/>
  <cp:lastModifiedBy>Jesse Maddren</cp:lastModifiedBy>
  <cp:revision>2</cp:revision>
  <cp:lastPrinted>2025-11-10T21:19:00Z</cp:lastPrinted>
  <dcterms:created xsi:type="dcterms:W3CDTF">2025-11-10T21:24:00Z</dcterms:created>
  <dcterms:modified xsi:type="dcterms:W3CDTF">2025-11-10T21:24:00Z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0x010100D027B6C405A75E41BCAF81EAE9CF1686</vt:lpwstr>
  </property>
  <property fmtid="{D5CDD505-2E9C-101B-9397-08002B2CF9AE}" pid="3" name="MediaServiceImageTags">
    <vt:lpwstr/>
  </property>
  <property fmtid="{D5CDD505-2E9C-101B-9397-08002B2CF9AE}" pid="4" name="GrammarlyDocumentId">
    <vt:lpwstr>75c1d010-436f-4721-8ac8-930ba3c1eb4c</vt:lpwstr>
  </property>
</Properties>
</file>